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DE" w:rsidRDefault="006638DE" w:rsidP="006638DE">
      <w:pPr>
        <w:autoSpaceDE w:val="0"/>
        <w:autoSpaceDN w:val="0"/>
        <w:adjustRightInd w:val="0"/>
        <w:spacing w:after="12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S</w:t>
      </w:r>
      <w:r>
        <w:rPr>
          <w:rFonts w:ascii="Calibri" w:hAnsi="Calibri" w:cs="Calibri"/>
          <w:color w:val="000000"/>
          <w:lang/>
        </w:rPr>
        <w:t xml:space="preserve">pecyfikacja techniczna analizatora  </w:t>
      </w:r>
      <w:r>
        <w:rPr>
          <w:rFonts w:ascii="Calibri" w:hAnsi="Calibri" w:cs="Calibri"/>
          <w:lang/>
        </w:rPr>
        <w:t xml:space="preserve">- załącznik nr 1A do SIWZ. </w:t>
      </w:r>
    </w:p>
    <w:tbl>
      <w:tblPr>
        <w:tblW w:w="10641" w:type="dxa"/>
        <w:tblInd w:w="-9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"/>
        <w:gridCol w:w="1103"/>
        <w:gridCol w:w="917"/>
        <w:gridCol w:w="2056"/>
        <w:gridCol w:w="2744"/>
        <w:gridCol w:w="2001"/>
        <w:gridCol w:w="393"/>
        <w:gridCol w:w="1390"/>
      </w:tblGrid>
      <w:tr w:rsidR="006638DE" w:rsidTr="006638D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88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638DE" w:rsidRDefault="006638DE" w:rsidP="00663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ANALIZATOR do oznaczania hemoglobiny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glikowanej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6638DE" w:rsidTr="006638D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ind w:left="-2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TYP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MODEL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Rok produkcji</w:t>
            </w:r>
          </w:p>
        </w:tc>
        <w:tc>
          <w:tcPr>
            <w:tcW w:w="3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Producent</w:t>
            </w:r>
          </w:p>
        </w:tc>
      </w:tr>
      <w:tr w:rsidR="006638DE" w:rsidTr="006638D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ind w:left="-212"/>
              <w:jc w:val="center"/>
              <w:rPr>
                <w:rFonts w:ascii="Calibri" w:hAnsi="Calibri" w:cs="Calibri"/>
                <w:lang/>
              </w:rPr>
            </w:pPr>
          </w:p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66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1"/>
        </w:trPr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2F2F2"/>
            <w:vAlign w:val="center"/>
          </w:tcPr>
          <w:p w:rsidR="006638DE" w:rsidRDefault="006638DE" w:rsidP="006638DE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/>
              </w:rPr>
              <w:t>L.P</w:t>
            </w:r>
          </w:p>
        </w:tc>
        <w:tc>
          <w:tcPr>
            <w:tcW w:w="81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2F2F2"/>
            <w:vAlign w:val="center"/>
          </w:tcPr>
          <w:p w:rsidR="006638DE" w:rsidRDefault="006638DE">
            <w:pPr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Obligatoryjne minimalne (wymagane) parametry lub funkcje: 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2F2F2"/>
            <w:vAlign w:val="center"/>
          </w:tcPr>
          <w:p w:rsidR="006638DE" w:rsidRDefault="006638D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Odpowiedź Wykonawcy </w:t>
            </w:r>
          </w:p>
          <w:p w:rsidR="006638DE" w:rsidRDefault="006638DE">
            <w:pPr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 TAK/NIE </w:t>
            </w:r>
          </w:p>
        </w:tc>
      </w:tr>
      <w:tr w:rsidR="006638DE" w:rsidTr="0066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1"/>
        </w:trPr>
        <w:tc>
          <w:tcPr>
            <w:tcW w:w="1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2F2F2"/>
            <w:vAlign w:val="center"/>
          </w:tcPr>
          <w:p w:rsidR="006638DE" w:rsidRDefault="006638DE" w:rsidP="006638DE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b/>
                <w:bCs/>
                <w:color w:val="00000A"/>
                <w:lang/>
              </w:rPr>
              <w:t>1</w:t>
            </w:r>
          </w:p>
        </w:tc>
        <w:tc>
          <w:tcPr>
            <w:tcW w:w="81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2F2F2"/>
            <w:vAlign w:val="center"/>
          </w:tcPr>
          <w:p w:rsidR="006638DE" w:rsidRDefault="006638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2F2F2"/>
            <w:vAlign w:val="center"/>
          </w:tcPr>
          <w:p w:rsidR="006638DE" w:rsidRDefault="006638DE">
            <w:pPr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>3</w:t>
            </w:r>
          </w:p>
        </w:tc>
      </w:tr>
      <w:tr w:rsidR="006638DE" w:rsidTr="0066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1"/>
        </w:trPr>
        <w:tc>
          <w:tcPr>
            <w:tcW w:w="10604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D9D9D9"/>
            <w:vAlign w:val="center"/>
          </w:tcPr>
          <w:p w:rsidR="006638DE" w:rsidRDefault="006638DE">
            <w:pPr>
              <w:autoSpaceDE w:val="0"/>
              <w:autoSpaceDN w:val="0"/>
              <w:adjustRightInd w:val="0"/>
              <w:spacing w:after="0"/>
              <w:ind w:left="72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I . WYMAGANIA OGÓLNE</w:t>
            </w:r>
          </w:p>
        </w:tc>
      </w:tr>
      <w:tr w:rsidR="006638DE" w:rsidTr="0066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/>
              </w:rPr>
            </w:pPr>
            <w:r w:rsidRPr="006638DE">
              <w:rPr>
                <w:rFonts w:ascii="Calibri" w:hAnsi="Calibri" w:cs="Calibri"/>
                <w:sz w:val="20"/>
                <w:szCs w:val="20"/>
                <w:lang/>
              </w:rPr>
              <w:t>Metoda pomiaru: HPLC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66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2.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>
              <w:t xml:space="preserve">Maksymalny </w:t>
            </w:r>
            <w:r w:rsidRPr="00E14802">
              <w:t>Czas pomiaru: 160s w trybie wariant oraz 100s w trybie szybkim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66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 w:rsidRPr="00E14802">
              <w:t>Automatyczne przekłuwanie korków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4.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>
              <w:t xml:space="preserve">Maksymalny </w:t>
            </w:r>
            <w:r w:rsidRPr="00E14802">
              <w:t>Czas pomiaru: 90s (</w:t>
            </w:r>
            <w:r>
              <w:t xml:space="preserve">bez </w:t>
            </w:r>
            <w:r w:rsidRPr="00E14802">
              <w:t>pierwsza próbka) w trybie wariant oraz 48s (</w:t>
            </w:r>
            <w:r>
              <w:t xml:space="preserve">bez </w:t>
            </w:r>
            <w:r w:rsidRPr="00E14802">
              <w:t>pierwsza próbka)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5.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 w:rsidRPr="00E14802">
              <w:t xml:space="preserve">Badany materiał: krew pełna lub </w:t>
            </w:r>
            <w:proofErr w:type="spellStart"/>
            <w:r w:rsidRPr="00E14802">
              <w:t>hemolizat</w:t>
            </w:r>
            <w:proofErr w:type="spellEnd"/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6.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 w:rsidRPr="00E14802">
              <w:t>Oznaczane parametry</w:t>
            </w:r>
            <w:r>
              <w:t xml:space="preserve"> minimum</w:t>
            </w:r>
            <w:r w:rsidRPr="00E14802">
              <w:t xml:space="preserve">: HbA1c (stabilne HbA1c), </w:t>
            </w:r>
            <w:proofErr w:type="spellStart"/>
            <w:r w:rsidRPr="00E14802">
              <w:t>HbF</w:t>
            </w:r>
            <w:proofErr w:type="spellEnd"/>
            <w:r w:rsidRPr="00E14802">
              <w:t xml:space="preserve"> (</w:t>
            </w:r>
            <w:proofErr w:type="spellStart"/>
            <w:r w:rsidRPr="00E14802">
              <w:t>Hbs</w:t>
            </w:r>
            <w:proofErr w:type="spellEnd"/>
            <w:r w:rsidRPr="00E14802">
              <w:t xml:space="preserve"> i </w:t>
            </w:r>
            <w:proofErr w:type="spellStart"/>
            <w:r w:rsidRPr="00E14802">
              <w:t>HbCw</w:t>
            </w:r>
            <w:proofErr w:type="spellEnd"/>
            <w:r w:rsidRPr="00E14802">
              <w:t xml:space="preserve"> trybie wariant)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7.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>
              <w:t xml:space="preserve">Minimalny </w:t>
            </w:r>
            <w:r w:rsidRPr="00E14802">
              <w:t xml:space="preserve">Zakres pomiaru: </w:t>
            </w:r>
            <w:proofErr w:type="spellStart"/>
            <w:r w:rsidRPr="00E14802">
              <w:t>HbAlc</w:t>
            </w:r>
            <w:proofErr w:type="spellEnd"/>
            <w:r w:rsidRPr="00E14802">
              <w:t xml:space="preserve">: 3–20%, 9–195 </w:t>
            </w:r>
            <w:proofErr w:type="spellStart"/>
            <w:r w:rsidRPr="00E14802">
              <w:t>mmol</w:t>
            </w:r>
            <w:proofErr w:type="spellEnd"/>
            <w:r w:rsidRPr="00E14802">
              <w:t xml:space="preserve">/mol </w:t>
            </w:r>
            <w:proofErr w:type="spellStart"/>
            <w:r w:rsidRPr="00E14802">
              <w:t>HbF</w:t>
            </w:r>
            <w:proofErr w:type="spellEnd"/>
            <w:r w:rsidRPr="00E14802">
              <w:t>: 0–100%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8.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>
              <w:t xml:space="preserve">Maksymalne </w:t>
            </w:r>
            <w:r w:rsidRPr="00E14802">
              <w:t xml:space="preserve">Zużycie próbki: 4 </w:t>
            </w:r>
            <w:proofErr w:type="spellStart"/>
            <w:r w:rsidRPr="00E14802">
              <w:t>μl</w:t>
            </w:r>
            <w:proofErr w:type="spellEnd"/>
            <w:r w:rsidRPr="00E14802">
              <w:t xml:space="preserve"> (krew pełna)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9.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 w:rsidRPr="00E14802">
              <w:t xml:space="preserve">możliwość przechowywania </w:t>
            </w:r>
            <w:r>
              <w:t>minimum</w:t>
            </w:r>
            <w:r w:rsidRPr="00E14802">
              <w:t xml:space="preserve"> 900</w:t>
            </w:r>
            <w:r>
              <w:t xml:space="preserve"> </w:t>
            </w:r>
            <w:r w:rsidRPr="00E14802">
              <w:t>wyników w bazie danych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10.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>
              <w:t xml:space="preserve">Maksymalne </w:t>
            </w:r>
            <w:r w:rsidRPr="00E14802">
              <w:t>Wymiary: 30 (szerokość) x 515 (głębokość) x 485 (wysokość) mm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11.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>
              <w:t xml:space="preserve">Maksymalny </w:t>
            </w:r>
            <w:r w:rsidRPr="00E14802">
              <w:t>Czas przygotowania aparatu do pracy: 30 min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12.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>
              <w:t xml:space="preserve">Minimalna </w:t>
            </w:r>
            <w:r w:rsidRPr="00E14802">
              <w:t>Pojemność: 10 próbek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14.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 w:rsidRPr="00E14802">
              <w:t>Wbudowany wyświetlacz ciekłokrystaliczny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6638DE" w:rsidTr="00A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" w:type="dxa"/>
          <w:trHeight w:val="343"/>
        </w:trPr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638DE" w:rsidRDefault="006638DE">
            <w:pPr>
              <w:tabs>
                <w:tab w:val="left" w:pos="360"/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15.</w:t>
            </w:r>
          </w:p>
        </w:tc>
        <w:tc>
          <w:tcPr>
            <w:tcW w:w="81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Pr="00E14802" w:rsidRDefault="006638DE" w:rsidP="006638DE">
            <w:pPr>
              <w:pStyle w:val="Akapitzlist"/>
            </w:pPr>
            <w:r w:rsidRPr="00E14802">
              <w:t>Wbudowana drukarka termiczna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638DE" w:rsidRDefault="006638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6638DE" w:rsidRDefault="006638DE" w:rsidP="006638DE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6638DE" w:rsidRDefault="006638DE" w:rsidP="006638DE">
      <w:pPr>
        <w:autoSpaceDE w:val="0"/>
        <w:autoSpaceDN w:val="0"/>
        <w:adjustRightInd w:val="0"/>
        <w:ind w:left="-993"/>
        <w:rPr>
          <w:rFonts w:ascii="Calibri" w:hAnsi="Calibri" w:cs="Calibri"/>
          <w:lang/>
        </w:rPr>
      </w:pPr>
    </w:p>
    <w:p w:rsidR="006638DE" w:rsidRDefault="006638DE" w:rsidP="006638DE">
      <w:pPr>
        <w:autoSpaceDE w:val="0"/>
        <w:autoSpaceDN w:val="0"/>
        <w:adjustRightInd w:val="0"/>
        <w:spacing w:after="120"/>
        <w:ind w:left="-993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  <w:t xml:space="preserve">              ……...............................................................</w:t>
      </w:r>
    </w:p>
    <w:p w:rsidR="006638DE" w:rsidRDefault="006638DE" w:rsidP="006638DE">
      <w:pPr>
        <w:autoSpaceDE w:val="0"/>
        <w:autoSpaceDN w:val="0"/>
        <w:adjustRightInd w:val="0"/>
        <w:spacing w:after="0"/>
        <w:ind w:left="2832"/>
        <w:rPr>
          <w:rFonts w:ascii="Calibri" w:hAnsi="Calibri" w:cs="Calibri"/>
          <w:i/>
          <w:iCs/>
          <w:lang/>
        </w:rPr>
      </w:pPr>
      <w:r>
        <w:rPr>
          <w:rFonts w:ascii="Calibri" w:hAnsi="Calibri" w:cs="Calibri"/>
          <w:i/>
          <w:iCs/>
          <w:lang/>
        </w:rPr>
        <w:t xml:space="preserve">podpisy osób uprawnionych do składania oświadczeń </w:t>
      </w:r>
    </w:p>
    <w:p w:rsidR="006638DE" w:rsidRDefault="006638DE" w:rsidP="006638DE">
      <w:pPr>
        <w:autoSpaceDE w:val="0"/>
        <w:autoSpaceDN w:val="0"/>
        <w:adjustRightInd w:val="0"/>
        <w:spacing w:after="0"/>
        <w:ind w:left="2832"/>
        <w:rPr>
          <w:rFonts w:ascii="Calibri" w:hAnsi="Calibri" w:cs="Calibri"/>
          <w:i/>
          <w:iCs/>
          <w:lang/>
        </w:rPr>
      </w:pPr>
      <w:r>
        <w:rPr>
          <w:rFonts w:ascii="Calibri" w:hAnsi="Calibri" w:cs="Calibri"/>
          <w:i/>
          <w:iCs/>
          <w:lang/>
        </w:rPr>
        <w:t>woli w imieniu wykonawcy</w:t>
      </w:r>
    </w:p>
    <w:p w:rsidR="006638DE" w:rsidRDefault="006638DE" w:rsidP="00E62199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6638DE" w:rsidRDefault="006638DE" w:rsidP="006638DE">
      <w:pPr>
        <w:autoSpaceDE w:val="0"/>
        <w:autoSpaceDN w:val="0"/>
        <w:adjustRightInd w:val="0"/>
        <w:ind w:left="-993"/>
        <w:rPr>
          <w:rFonts w:ascii="Calibri" w:hAnsi="Calibri" w:cs="Calibri"/>
          <w:lang/>
        </w:rPr>
      </w:pPr>
    </w:p>
    <w:sectPr w:rsidR="006638DE" w:rsidSect="001F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D6CDAC"/>
    <w:lvl w:ilvl="0">
      <w:numFmt w:val="bullet"/>
      <w:lvlText w:val="*"/>
      <w:lvlJc w:val="left"/>
    </w:lvl>
  </w:abstractNum>
  <w:abstractNum w:abstractNumId="1">
    <w:nsid w:val="267A552F"/>
    <w:multiLevelType w:val="hybridMultilevel"/>
    <w:tmpl w:val="74B4B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638DE"/>
    <w:rsid w:val="001F7B50"/>
    <w:rsid w:val="006638DE"/>
    <w:rsid w:val="00E6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8D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2020-12-22T23:05:00Z</dcterms:created>
  <dcterms:modified xsi:type="dcterms:W3CDTF">2020-12-22T23:29:00Z</dcterms:modified>
</cp:coreProperties>
</file>