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AFC9B" w14:textId="1B1EF449" w:rsidR="00A159E8" w:rsidRDefault="00A159E8" w:rsidP="00A159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67DDFF" w14:textId="77777777" w:rsidR="00A159E8" w:rsidRPr="00A159E8" w:rsidRDefault="00A159E8" w:rsidP="00A159E8">
      <w:pPr>
        <w:spacing w:line="259" w:lineRule="auto"/>
        <w:rPr>
          <w:rFonts w:ascii="Times New Roman" w:hAnsi="Times New Roman" w:cs="Times New Roman"/>
        </w:rPr>
      </w:pPr>
    </w:p>
    <w:p w14:paraId="1BBC5129" w14:textId="5AE0F4C7" w:rsidR="00A159E8" w:rsidRPr="00A159E8" w:rsidRDefault="00A159E8" w:rsidP="00A159E8">
      <w:pPr>
        <w:spacing w:line="259" w:lineRule="auto"/>
        <w:rPr>
          <w:rFonts w:ascii="Times New Roman" w:hAnsi="Times New Roman" w:cs="Times New Roman"/>
        </w:rPr>
      </w:pPr>
      <w:r w:rsidRPr="00A159E8">
        <w:rPr>
          <w:rFonts w:ascii="Times New Roman" w:hAnsi="Times New Roman" w:cs="Times New Roman"/>
        </w:rPr>
        <w:tab/>
      </w:r>
      <w:r w:rsidRPr="00A159E8">
        <w:rPr>
          <w:rFonts w:ascii="Times New Roman" w:hAnsi="Times New Roman" w:cs="Times New Roman"/>
        </w:rPr>
        <w:tab/>
      </w:r>
      <w:r w:rsidRPr="00A159E8">
        <w:rPr>
          <w:rFonts w:ascii="Times New Roman" w:hAnsi="Times New Roman" w:cs="Times New Roman"/>
        </w:rPr>
        <w:tab/>
      </w:r>
      <w:r w:rsidRPr="00A159E8">
        <w:rPr>
          <w:rFonts w:ascii="Times New Roman" w:hAnsi="Times New Roman" w:cs="Times New Roman"/>
        </w:rPr>
        <w:tab/>
      </w:r>
      <w:r w:rsidRPr="00A159E8">
        <w:rPr>
          <w:rFonts w:ascii="Times New Roman" w:hAnsi="Times New Roman" w:cs="Times New Roman"/>
        </w:rPr>
        <w:tab/>
      </w:r>
      <w:r w:rsidRPr="00A159E8">
        <w:rPr>
          <w:rFonts w:ascii="Times New Roman" w:hAnsi="Times New Roman" w:cs="Times New Roman"/>
        </w:rPr>
        <w:tab/>
      </w:r>
      <w:r w:rsidRPr="00A159E8">
        <w:rPr>
          <w:rFonts w:ascii="Times New Roman" w:hAnsi="Times New Roman" w:cs="Times New Roman"/>
        </w:rPr>
        <w:tab/>
        <w:t xml:space="preserve">             </w:t>
      </w:r>
      <w:r w:rsidRPr="00A159E8">
        <w:rPr>
          <w:rFonts w:ascii="Times New Roman" w:hAnsi="Times New Roman" w:cs="Times New Roman"/>
        </w:rPr>
        <w:tab/>
        <w:t xml:space="preserve">Włocławek, </w:t>
      </w:r>
      <w:r>
        <w:rPr>
          <w:rFonts w:ascii="Times New Roman" w:hAnsi="Times New Roman" w:cs="Times New Roman"/>
        </w:rPr>
        <w:t>10</w:t>
      </w:r>
      <w:r w:rsidRPr="00A159E8">
        <w:rPr>
          <w:rFonts w:ascii="Times New Roman" w:hAnsi="Times New Roman" w:cs="Times New Roman"/>
        </w:rPr>
        <w:t>.02.2022 r.</w:t>
      </w:r>
    </w:p>
    <w:p w14:paraId="22825D59" w14:textId="77777777" w:rsidR="00A159E8" w:rsidRPr="00A159E8" w:rsidRDefault="00A159E8" w:rsidP="00A159E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E43F5CC" w14:textId="77777777" w:rsidR="00A159E8" w:rsidRPr="00A159E8" w:rsidRDefault="00A159E8" w:rsidP="00A159E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A159E8">
        <w:rPr>
          <w:rFonts w:ascii="Times New Roman" w:eastAsia="Times New Roman" w:hAnsi="Times New Roman" w:cs="Times New Roman"/>
          <w:b/>
          <w:bCs/>
          <w:lang w:eastAsia="pl-PL"/>
        </w:rPr>
        <w:t>SPZPS/PN/MED/01/2022</w:t>
      </w:r>
    </w:p>
    <w:p w14:paraId="1039847B" w14:textId="77777777" w:rsidR="00A159E8" w:rsidRPr="00A159E8" w:rsidRDefault="00A159E8" w:rsidP="00A159E8">
      <w:pPr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99C0F6B" w14:textId="77777777" w:rsidR="00A159E8" w:rsidRPr="00A159E8" w:rsidRDefault="00A159E8" w:rsidP="00A15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159E8">
        <w:rPr>
          <w:rFonts w:ascii="Times New Roman" w:eastAsia="Times New Roman" w:hAnsi="Times New Roman" w:cs="Times New Roman"/>
          <w:b/>
          <w:lang w:eastAsia="pl-PL"/>
        </w:rPr>
        <w:t>Dotyczy: postępowania o udzielenie zamówienia publicznego pn.  „Zakup i dostawa artykułów medycznych dla Samodzielnego Publicznego Zespołu Przychodni Specjalistycznych we Włocławku z podziałem na 9 części ”</w:t>
      </w:r>
    </w:p>
    <w:p w14:paraId="43084035" w14:textId="77777777" w:rsidR="00A159E8" w:rsidRPr="00A159E8" w:rsidRDefault="00A159E8" w:rsidP="00A15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E93FDE8" w14:textId="20AB74B1" w:rsidR="00A159E8" w:rsidRPr="00E72EE8" w:rsidRDefault="00A159E8" w:rsidP="00A159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l-PL"/>
        </w:rPr>
      </w:pPr>
      <w:r w:rsidRPr="00A159E8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W dniu </w:t>
      </w:r>
      <w:r w:rsidRPr="00E72EE8">
        <w:rPr>
          <w:rFonts w:ascii="Times New Roman" w:eastAsia="Times New Roman" w:hAnsi="Times New Roman" w:cs="Times New Roman"/>
          <w:bCs/>
          <w:u w:val="single"/>
          <w:lang w:eastAsia="pl-PL"/>
        </w:rPr>
        <w:t>10</w:t>
      </w:r>
      <w:r w:rsidRPr="00A159E8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.02.2022  roku wykonawcy zwrócili się z zapytaniami następującej treści: </w:t>
      </w:r>
    </w:p>
    <w:p w14:paraId="6CA87A8C" w14:textId="77777777" w:rsidR="006F1202" w:rsidRPr="00A159E8" w:rsidRDefault="006F1202" w:rsidP="00A159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DFA3E29" w14:textId="47ABE1D7" w:rsidR="005B2D83" w:rsidRDefault="00A159E8" w:rsidP="00A159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udzieloną odpowiedzią z dnia 09.02.2022 na pytanie:</w:t>
      </w:r>
      <w:r w:rsidR="005B2D83">
        <w:rPr>
          <w:rFonts w:ascii="Times New Roman" w:hAnsi="Times New Roman" w:cs="Times New Roman"/>
          <w:sz w:val="24"/>
          <w:szCs w:val="24"/>
        </w:rPr>
        <w:t xml:space="preserve"> nr 3 </w:t>
      </w:r>
    </w:p>
    <w:p w14:paraId="0D3ACABB" w14:textId="16C45D11" w:rsidR="003D25B3" w:rsidRDefault="00A159E8" w:rsidP="00A159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Zamawiający udziela sprostowania</w:t>
      </w:r>
      <w:r w:rsidR="005B2D83">
        <w:rPr>
          <w:rFonts w:ascii="Times New Roman" w:hAnsi="Times New Roman" w:cs="Times New Roman"/>
          <w:sz w:val="24"/>
          <w:szCs w:val="24"/>
        </w:rPr>
        <w:t>.</w:t>
      </w:r>
    </w:p>
    <w:p w14:paraId="5AADDD56" w14:textId="63954C10" w:rsidR="00A159E8" w:rsidRDefault="00A159E8" w:rsidP="00A159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Dotyczy Pakietu Nr 8 - Załącznika nr 1A do SWZ - Lp. 5:</w:t>
      </w:r>
    </w:p>
    <w:p w14:paraId="5B11166A" w14:textId="77777777" w:rsidR="00A159E8" w:rsidRDefault="00A159E8" w:rsidP="00A159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Zamawiający wymaga, aby probówka do koagulologii posiadała wskaźnik minimalnej</w:t>
      </w:r>
    </w:p>
    <w:p w14:paraId="3995C91C" w14:textId="77777777" w:rsidR="00A159E8" w:rsidRDefault="00A159E8" w:rsidP="00A159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objętości pobrania w postaci pierścienia na całym obwodzie probówki?</w:t>
      </w:r>
    </w:p>
    <w:p w14:paraId="27B49364" w14:textId="6B342CF2" w:rsidR="00E72EE8" w:rsidRDefault="00A159E8" w:rsidP="007908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Odpowiedź: </w:t>
      </w:r>
      <w:r w:rsidR="005B2D83">
        <w:rPr>
          <w:rFonts w:ascii="Times New Roman" w:hAnsi="Times New Roman" w:cs="Times New Roman"/>
          <w:sz w:val="24"/>
          <w:szCs w:val="24"/>
        </w:rPr>
        <w:t>Zamawiający dopuszcza wskaźnik minimalnej objętości pobrania w postaci</w:t>
      </w:r>
    </w:p>
    <w:p w14:paraId="42510087" w14:textId="45E1DDEA" w:rsidR="00A159E8" w:rsidRDefault="005B2D83" w:rsidP="007908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pierścienia, jak również znacznik pobrania umieszczony na etykiecie</w:t>
      </w:r>
      <w:r w:rsidR="007908B6">
        <w:rPr>
          <w:rFonts w:ascii="Times New Roman" w:hAnsi="Times New Roman" w:cs="Times New Roman"/>
          <w:sz w:val="24"/>
          <w:szCs w:val="24"/>
        </w:rPr>
        <w:t>.</w:t>
      </w:r>
    </w:p>
    <w:p w14:paraId="388E0E37" w14:textId="77777777" w:rsidR="00A159E8" w:rsidRDefault="00A159E8" w:rsidP="007908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2ED5C8" w14:textId="54577902" w:rsidR="00730647" w:rsidRDefault="00730647"/>
    <w:p w14:paraId="3ACA1E1D" w14:textId="76F216F3" w:rsidR="00150EEE" w:rsidRDefault="00150EEE"/>
    <w:p w14:paraId="501F42F4" w14:textId="77777777" w:rsidR="00150EEE" w:rsidRPr="00150EEE" w:rsidRDefault="00150EEE" w:rsidP="00150EEE">
      <w:pPr>
        <w:spacing w:line="259" w:lineRule="auto"/>
        <w:rPr>
          <w:rFonts w:ascii="Times New Roman" w:hAnsi="Times New Roman" w:cs="Times New Roman"/>
        </w:rPr>
      </w:pPr>
      <w:r w:rsidRPr="00150EEE">
        <w:rPr>
          <w:rFonts w:ascii="Times New Roman" w:hAnsi="Times New Roman" w:cs="Times New Roman"/>
        </w:rPr>
        <w:t>Otrzymują :</w:t>
      </w:r>
    </w:p>
    <w:p w14:paraId="5A585EDC" w14:textId="77777777" w:rsidR="00150EEE" w:rsidRPr="00150EEE" w:rsidRDefault="00150EEE" w:rsidP="00150EEE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</w:rPr>
      </w:pPr>
      <w:r w:rsidRPr="00150EEE">
        <w:rPr>
          <w:rFonts w:ascii="Times New Roman" w:hAnsi="Times New Roman" w:cs="Times New Roman"/>
        </w:rPr>
        <w:t>Wykonawcy, którzy zwrócili się z pytaniami</w:t>
      </w:r>
    </w:p>
    <w:p w14:paraId="0B3BFE0F" w14:textId="77777777" w:rsidR="00150EEE" w:rsidRPr="00150EEE" w:rsidRDefault="00150EEE" w:rsidP="00150EEE">
      <w:pPr>
        <w:spacing w:line="259" w:lineRule="auto"/>
        <w:ind w:left="720"/>
        <w:contextualSpacing/>
        <w:rPr>
          <w:rFonts w:ascii="Times New Roman" w:hAnsi="Times New Roman" w:cs="Times New Roman"/>
        </w:rPr>
      </w:pPr>
    </w:p>
    <w:p w14:paraId="178E3AA7" w14:textId="77777777" w:rsidR="00150EEE" w:rsidRPr="00150EEE" w:rsidRDefault="00150EEE" w:rsidP="00150EEE">
      <w:pPr>
        <w:spacing w:line="259" w:lineRule="auto"/>
        <w:rPr>
          <w:rFonts w:ascii="Times New Roman" w:hAnsi="Times New Roman" w:cs="Times New Roman"/>
        </w:rPr>
      </w:pPr>
      <w:r w:rsidRPr="00150EEE">
        <w:rPr>
          <w:rFonts w:ascii="Times New Roman" w:hAnsi="Times New Roman" w:cs="Times New Roman"/>
        </w:rPr>
        <w:t>Do zamieszczenia:</w:t>
      </w:r>
    </w:p>
    <w:p w14:paraId="466CCACC" w14:textId="77777777" w:rsidR="00150EEE" w:rsidRPr="00150EEE" w:rsidRDefault="00150EEE" w:rsidP="00150EEE">
      <w:pPr>
        <w:numPr>
          <w:ilvl w:val="0"/>
          <w:numId w:val="3"/>
        </w:numPr>
        <w:spacing w:line="259" w:lineRule="auto"/>
        <w:contextualSpacing/>
        <w:rPr>
          <w:rFonts w:ascii="Times New Roman" w:hAnsi="Times New Roman" w:cs="Times New Roman"/>
        </w:rPr>
      </w:pPr>
      <w:r w:rsidRPr="00150EEE">
        <w:rPr>
          <w:rFonts w:ascii="Times New Roman" w:hAnsi="Times New Roman" w:cs="Times New Roman"/>
        </w:rPr>
        <w:t>Strona internetowa prowadzonego postępowania</w:t>
      </w:r>
    </w:p>
    <w:p w14:paraId="56ACBB71" w14:textId="77777777" w:rsidR="00150EEE" w:rsidRPr="00150EEE" w:rsidRDefault="00150EEE" w:rsidP="00150EEE">
      <w:pPr>
        <w:numPr>
          <w:ilvl w:val="0"/>
          <w:numId w:val="3"/>
        </w:numPr>
        <w:spacing w:line="259" w:lineRule="auto"/>
        <w:contextualSpacing/>
        <w:rPr>
          <w:rFonts w:ascii="Times New Roman" w:hAnsi="Times New Roman" w:cs="Times New Roman"/>
        </w:rPr>
      </w:pPr>
      <w:r w:rsidRPr="00150EEE">
        <w:rPr>
          <w:rFonts w:ascii="Times New Roman" w:hAnsi="Times New Roman" w:cs="Times New Roman"/>
        </w:rPr>
        <w:t>a/a</w:t>
      </w:r>
    </w:p>
    <w:p w14:paraId="3B9FB4E5" w14:textId="77777777" w:rsidR="00150EEE" w:rsidRPr="00150EEE" w:rsidRDefault="00150EEE" w:rsidP="00150EEE">
      <w:pPr>
        <w:spacing w:line="259" w:lineRule="auto"/>
        <w:ind w:left="390"/>
        <w:rPr>
          <w:rFonts w:ascii="Times New Roman" w:hAnsi="Times New Roman" w:cs="Times New Roman"/>
        </w:rPr>
      </w:pPr>
    </w:p>
    <w:p w14:paraId="40674F01" w14:textId="77777777" w:rsidR="00150EEE" w:rsidRDefault="00150EEE"/>
    <w:sectPr w:rsidR="00150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E90B6D"/>
    <w:multiLevelType w:val="hybridMultilevel"/>
    <w:tmpl w:val="08808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70AAF"/>
    <w:multiLevelType w:val="hybridMultilevel"/>
    <w:tmpl w:val="90EAEDAC"/>
    <w:lvl w:ilvl="0" w:tplc="8DB01C1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E8"/>
    <w:rsid w:val="00150EEE"/>
    <w:rsid w:val="003D25B3"/>
    <w:rsid w:val="005B2D83"/>
    <w:rsid w:val="006F1202"/>
    <w:rsid w:val="00730647"/>
    <w:rsid w:val="007908B6"/>
    <w:rsid w:val="00A159E8"/>
    <w:rsid w:val="00DD6BF3"/>
    <w:rsid w:val="00E72EE8"/>
    <w:rsid w:val="00E8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FDA07"/>
  <w15:chartTrackingRefBased/>
  <w15:docId w15:val="{64843E1C-78F0-4CD4-9C6B-60AC3417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9E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SPZPS SPZPS</dc:creator>
  <cp:keywords/>
  <dc:description/>
  <cp:lastModifiedBy>SPZPS SPZPS</cp:lastModifiedBy>
  <cp:revision>6</cp:revision>
  <cp:lastPrinted>2022-02-10T10:59:00Z</cp:lastPrinted>
  <dcterms:created xsi:type="dcterms:W3CDTF">2022-02-10T10:10:00Z</dcterms:created>
  <dcterms:modified xsi:type="dcterms:W3CDTF">2022-02-10T11:17:00Z</dcterms:modified>
</cp:coreProperties>
</file>