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0965" w14:textId="77777777" w:rsidR="00963C6E" w:rsidRDefault="00963C6E" w:rsidP="00963C6E">
      <w:pPr>
        <w:spacing w:after="0"/>
        <w:jc w:val="both"/>
        <w:rPr>
          <w:rFonts w:ascii="Times New Roman" w:eastAsia="Times New Roman" w:hAnsi="Times New Roman" w:cs="Times New Roman"/>
          <w:b/>
          <w:sz w:val="24"/>
          <w:szCs w:val="24"/>
        </w:rPr>
      </w:pPr>
    </w:p>
    <w:p w14:paraId="2E813073" w14:textId="77777777" w:rsidR="00D24960" w:rsidRPr="00D24960" w:rsidRDefault="00D24960" w:rsidP="00963C6E">
      <w:pPr>
        <w:spacing w:after="0"/>
        <w:rPr>
          <w:rFonts w:ascii="Times New Roman" w:hAnsi="Times New Roman" w:cs="Times New Roman"/>
          <w:b/>
          <w:sz w:val="20"/>
        </w:rPr>
      </w:pPr>
      <w:r w:rsidRPr="00D24960">
        <w:rPr>
          <w:rFonts w:ascii="Times New Roman" w:hAnsi="Times New Roman" w:cs="Times New Roman"/>
          <w:b/>
          <w:sz w:val="24"/>
        </w:rPr>
        <w:t>Numer postępowani</w:t>
      </w:r>
      <w:r w:rsidR="00C56A76">
        <w:rPr>
          <w:rFonts w:ascii="Times New Roman" w:hAnsi="Times New Roman" w:cs="Times New Roman"/>
          <w:b/>
          <w:sz w:val="24"/>
        </w:rPr>
        <w:t>a : PCZ-SPZPS/IV/1/23</w:t>
      </w:r>
    </w:p>
    <w:p w14:paraId="2D2C6D91" w14:textId="77777777" w:rsidR="00D24960" w:rsidRDefault="00D24960" w:rsidP="00963C6E">
      <w:pPr>
        <w:spacing w:after="0"/>
        <w:rPr>
          <w:rFonts w:ascii="Times New Roman" w:hAnsi="Times New Roman" w:cs="Times New Roman"/>
          <w:b/>
          <w:color w:val="006FC0"/>
          <w:sz w:val="20"/>
        </w:rPr>
      </w:pPr>
    </w:p>
    <w:p w14:paraId="1C741996" w14:textId="77777777" w:rsidR="00D24960" w:rsidRDefault="00963C6E" w:rsidP="00963C6E">
      <w:pPr>
        <w:spacing w:after="0"/>
        <w:rPr>
          <w:rFonts w:ascii="Times New Roman" w:hAnsi="Times New Roman" w:cs="Times New Roman"/>
          <w:b/>
          <w:sz w:val="24"/>
          <w:szCs w:val="24"/>
        </w:rPr>
      </w:pPr>
      <w:r w:rsidRPr="00477ACB">
        <w:rPr>
          <w:rFonts w:ascii="Times New Roman" w:hAnsi="Times New Roman" w:cs="Times New Roman"/>
          <w:b/>
          <w:sz w:val="24"/>
          <w:szCs w:val="24"/>
        </w:rPr>
        <w:t>Zamawiający:</w:t>
      </w:r>
    </w:p>
    <w:p w14:paraId="2D065507" w14:textId="77777777" w:rsidR="00D24960" w:rsidRPr="00D24960" w:rsidRDefault="00D24960" w:rsidP="00D24960">
      <w:pPr>
        <w:spacing w:after="0"/>
        <w:rPr>
          <w:rFonts w:ascii="Times New Roman" w:hAnsi="Times New Roman" w:cs="Times New Roman"/>
          <w:bCs/>
          <w:sz w:val="24"/>
          <w:szCs w:val="24"/>
        </w:rPr>
      </w:pPr>
      <w:r w:rsidRPr="00D24960">
        <w:rPr>
          <w:rFonts w:ascii="Times New Roman" w:hAnsi="Times New Roman" w:cs="Times New Roman"/>
          <w:bCs/>
          <w:sz w:val="24"/>
          <w:szCs w:val="24"/>
        </w:rPr>
        <w:t>Powiatowe Centrum Zdrowia –</w:t>
      </w:r>
    </w:p>
    <w:p w14:paraId="66F8B699" w14:textId="77777777" w:rsidR="00D24960" w:rsidRPr="00D24960" w:rsidRDefault="00D24960" w:rsidP="00D24960">
      <w:pPr>
        <w:spacing w:after="0"/>
        <w:rPr>
          <w:rFonts w:ascii="Times New Roman" w:hAnsi="Times New Roman" w:cs="Times New Roman"/>
          <w:bCs/>
          <w:sz w:val="24"/>
          <w:szCs w:val="24"/>
        </w:rPr>
      </w:pPr>
      <w:r w:rsidRPr="00D24960">
        <w:rPr>
          <w:rFonts w:ascii="Times New Roman" w:hAnsi="Times New Roman" w:cs="Times New Roman"/>
          <w:bCs/>
          <w:sz w:val="24"/>
          <w:szCs w:val="24"/>
        </w:rPr>
        <w:t>Samodzielny Publiczny Zespół</w:t>
      </w:r>
    </w:p>
    <w:p w14:paraId="6E81E93D" w14:textId="77777777" w:rsidR="00D24960" w:rsidRPr="00D24960" w:rsidRDefault="00D24960" w:rsidP="00D24960">
      <w:pPr>
        <w:spacing w:after="0"/>
        <w:rPr>
          <w:rFonts w:ascii="Times New Roman" w:hAnsi="Times New Roman" w:cs="Times New Roman"/>
          <w:bCs/>
          <w:sz w:val="24"/>
          <w:szCs w:val="24"/>
        </w:rPr>
      </w:pPr>
      <w:r w:rsidRPr="00D24960">
        <w:rPr>
          <w:rFonts w:ascii="Times New Roman" w:hAnsi="Times New Roman" w:cs="Times New Roman"/>
          <w:bCs/>
          <w:sz w:val="24"/>
          <w:szCs w:val="24"/>
        </w:rPr>
        <w:t xml:space="preserve">Przychodni Specjalistycznych </w:t>
      </w:r>
    </w:p>
    <w:p w14:paraId="08DDCB50" w14:textId="77777777" w:rsidR="00D24960" w:rsidRPr="00D24960" w:rsidRDefault="00D24960" w:rsidP="00D24960">
      <w:pPr>
        <w:spacing w:after="0"/>
        <w:rPr>
          <w:rFonts w:ascii="Times New Roman" w:hAnsi="Times New Roman" w:cs="Times New Roman"/>
          <w:bCs/>
          <w:sz w:val="24"/>
          <w:szCs w:val="24"/>
        </w:rPr>
      </w:pPr>
      <w:r w:rsidRPr="00D24960">
        <w:rPr>
          <w:rFonts w:ascii="Times New Roman" w:hAnsi="Times New Roman" w:cs="Times New Roman"/>
          <w:bCs/>
          <w:sz w:val="24"/>
          <w:szCs w:val="24"/>
        </w:rPr>
        <w:t>we Włocławku</w:t>
      </w:r>
    </w:p>
    <w:p w14:paraId="3FCD832B" w14:textId="77777777" w:rsidR="00D24960" w:rsidRPr="00D24960" w:rsidRDefault="00D24960" w:rsidP="00D24960">
      <w:pPr>
        <w:spacing w:after="0"/>
        <w:rPr>
          <w:rFonts w:ascii="Times New Roman" w:hAnsi="Times New Roman" w:cs="Times New Roman"/>
          <w:bCs/>
          <w:sz w:val="24"/>
          <w:szCs w:val="24"/>
        </w:rPr>
      </w:pPr>
      <w:r w:rsidRPr="00D24960">
        <w:rPr>
          <w:rFonts w:ascii="Times New Roman" w:hAnsi="Times New Roman" w:cs="Times New Roman"/>
          <w:bCs/>
          <w:sz w:val="24"/>
          <w:szCs w:val="24"/>
        </w:rPr>
        <w:t>ul. Szpitalna 6a</w:t>
      </w:r>
    </w:p>
    <w:p w14:paraId="4A2DF0EC" w14:textId="77777777" w:rsidR="00D24960" w:rsidRPr="00D24960" w:rsidRDefault="00D24960" w:rsidP="00D24960">
      <w:pPr>
        <w:spacing w:after="0"/>
        <w:rPr>
          <w:rFonts w:ascii="Times New Roman" w:hAnsi="Times New Roman" w:cs="Times New Roman"/>
          <w:bCs/>
          <w:sz w:val="24"/>
          <w:szCs w:val="24"/>
        </w:rPr>
      </w:pPr>
      <w:r w:rsidRPr="00D24960">
        <w:rPr>
          <w:rFonts w:ascii="Times New Roman" w:hAnsi="Times New Roman" w:cs="Times New Roman"/>
          <w:bCs/>
          <w:sz w:val="24"/>
          <w:szCs w:val="24"/>
        </w:rPr>
        <w:t>87-800 Włocławek</w:t>
      </w:r>
    </w:p>
    <w:p w14:paraId="5F806194" w14:textId="77777777" w:rsidR="00D24960" w:rsidRDefault="00D24960" w:rsidP="00D24960">
      <w:pPr>
        <w:spacing w:after="0"/>
        <w:rPr>
          <w:rFonts w:ascii="Times New Roman" w:hAnsi="Times New Roman" w:cs="Times New Roman"/>
          <w:b/>
          <w:sz w:val="24"/>
          <w:szCs w:val="24"/>
        </w:rPr>
      </w:pPr>
    </w:p>
    <w:p w14:paraId="5B2C4E6B" w14:textId="77777777" w:rsidR="00D24960" w:rsidRDefault="00D24960" w:rsidP="00963C6E">
      <w:pPr>
        <w:spacing w:after="0"/>
        <w:rPr>
          <w:rFonts w:ascii="Times New Roman" w:hAnsi="Times New Roman" w:cs="Times New Roman"/>
          <w:b/>
          <w:sz w:val="24"/>
          <w:szCs w:val="24"/>
        </w:rPr>
      </w:pPr>
    </w:p>
    <w:p w14:paraId="4DC94F0A" w14:textId="77777777" w:rsidR="00D24960" w:rsidRDefault="00D24960" w:rsidP="00963C6E">
      <w:pPr>
        <w:spacing w:after="0"/>
        <w:rPr>
          <w:rFonts w:ascii="Times New Roman" w:hAnsi="Times New Roman" w:cs="Times New Roman"/>
          <w:b/>
          <w:sz w:val="24"/>
          <w:szCs w:val="24"/>
        </w:rPr>
      </w:pPr>
    </w:p>
    <w:p w14:paraId="3EEA0940" w14:textId="77777777" w:rsidR="00963C6E" w:rsidRDefault="00963C6E" w:rsidP="00D24960">
      <w:pPr>
        <w:spacing w:after="0"/>
        <w:rPr>
          <w:b/>
          <w:bCs/>
        </w:rPr>
      </w:pPr>
      <w:r w:rsidRPr="00477ACB">
        <w:rPr>
          <w:rFonts w:ascii="Times New Roman" w:hAnsi="Times New Roman" w:cs="Times New Roman"/>
          <w:sz w:val="24"/>
          <w:szCs w:val="24"/>
        </w:rPr>
        <w:tab/>
      </w:r>
      <w:r w:rsidRPr="00477ACB">
        <w:rPr>
          <w:rFonts w:ascii="Times New Roman" w:hAnsi="Times New Roman" w:cs="Times New Roman"/>
          <w:sz w:val="24"/>
          <w:szCs w:val="24"/>
        </w:rPr>
        <w:tab/>
      </w:r>
      <w:r w:rsidRPr="00477ACB">
        <w:rPr>
          <w:rFonts w:ascii="Times New Roman" w:hAnsi="Times New Roman" w:cs="Times New Roman"/>
          <w:sz w:val="24"/>
          <w:szCs w:val="24"/>
        </w:rPr>
        <w:tab/>
      </w:r>
      <w:r w:rsidRPr="00477ACB">
        <w:rPr>
          <w:rFonts w:ascii="Times New Roman" w:hAnsi="Times New Roman" w:cs="Times New Roman"/>
          <w:sz w:val="24"/>
          <w:szCs w:val="24"/>
        </w:rPr>
        <w:tab/>
      </w:r>
      <w:r w:rsidRPr="00477ACB">
        <w:rPr>
          <w:rFonts w:ascii="Times New Roman" w:hAnsi="Times New Roman" w:cs="Times New Roman"/>
          <w:sz w:val="24"/>
          <w:szCs w:val="24"/>
        </w:rPr>
        <w:tab/>
      </w:r>
    </w:p>
    <w:p w14:paraId="3371B531" w14:textId="77777777" w:rsidR="00963C6E" w:rsidRDefault="00963C6E" w:rsidP="00963C6E">
      <w:pPr>
        <w:widowControl w:val="0"/>
        <w:autoSpaceDE w:val="0"/>
        <w:autoSpaceDN w:val="0"/>
        <w:adjustRightInd w:val="0"/>
        <w:rPr>
          <w:b/>
          <w:bCs/>
        </w:rPr>
      </w:pPr>
    </w:p>
    <w:p w14:paraId="2C40E395" w14:textId="77777777" w:rsidR="00963C6E" w:rsidRPr="00477ACB" w:rsidRDefault="00963C6E" w:rsidP="00963C6E">
      <w:pPr>
        <w:widowControl w:val="0"/>
        <w:autoSpaceDE w:val="0"/>
        <w:autoSpaceDN w:val="0"/>
        <w:adjustRightInd w:val="0"/>
        <w:jc w:val="center"/>
        <w:rPr>
          <w:rFonts w:ascii="Times New Roman" w:hAnsi="Times New Roman" w:cs="Times New Roman"/>
          <w:b/>
          <w:sz w:val="24"/>
          <w:szCs w:val="24"/>
        </w:rPr>
      </w:pPr>
      <w:r w:rsidRPr="00477ACB">
        <w:rPr>
          <w:rFonts w:ascii="Times New Roman" w:hAnsi="Times New Roman" w:cs="Times New Roman"/>
          <w:b/>
          <w:bCs/>
          <w:sz w:val="24"/>
          <w:szCs w:val="24"/>
        </w:rPr>
        <w:t>SPECYFIKACJA WARUNKÓW</w:t>
      </w:r>
      <w:r w:rsidRPr="00477ACB">
        <w:rPr>
          <w:rFonts w:ascii="Times New Roman" w:hAnsi="Times New Roman" w:cs="Times New Roman"/>
          <w:b/>
          <w:sz w:val="24"/>
          <w:szCs w:val="24"/>
        </w:rPr>
        <w:t xml:space="preserve"> </w:t>
      </w:r>
      <w:r w:rsidRPr="00477ACB">
        <w:rPr>
          <w:rFonts w:ascii="Times New Roman" w:hAnsi="Times New Roman" w:cs="Times New Roman"/>
          <w:b/>
          <w:bCs/>
          <w:sz w:val="24"/>
          <w:szCs w:val="24"/>
        </w:rPr>
        <w:t>ZAMÓWIENIA</w:t>
      </w:r>
    </w:p>
    <w:p w14:paraId="5067893E" w14:textId="77777777" w:rsidR="00D24960" w:rsidRDefault="00D24960" w:rsidP="00D24960">
      <w:pPr>
        <w:tabs>
          <w:tab w:val="left" w:pos="3060"/>
          <w:tab w:val="left" w:pos="12780"/>
        </w:tabs>
        <w:autoSpaceDE w:val="0"/>
        <w:autoSpaceDN w:val="0"/>
        <w:adjustRightInd w:val="0"/>
        <w:spacing w:after="0" w:line="240" w:lineRule="auto"/>
        <w:ind w:left="72"/>
        <w:jc w:val="center"/>
        <w:rPr>
          <w:rFonts w:ascii="Times New Roman" w:hAnsi="Times New Roman" w:cs="Times New Roman"/>
          <w:bCs/>
        </w:rPr>
      </w:pPr>
    </w:p>
    <w:p w14:paraId="2F08FF9E" w14:textId="77777777" w:rsidR="00D24960" w:rsidRDefault="00D24960" w:rsidP="00D24960">
      <w:pPr>
        <w:tabs>
          <w:tab w:val="left" w:pos="3060"/>
          <w:tab w:val="left" w:pos="12780"/>
        </w:tabs>
        <w:autoSpaceDE w:val="0"/>
        <w:autoSpaceDN w:val="0"/>
        <w:adjustRightInd w:val="0"/>
        <w:spacing w:after="0" w:line="240" w:lineRule="auto"/>
        <w:ind w:left="72"/>
        <w:jc w:val="center"/>
        <w:rPr>
          <w:rFonts w:ascii="Times New Roman" w:hAnsi="Times New Roman"/>
          <w:color w:val="000000"/>
          <w:sz w:val="24"/>
          <w:szCs w:val="24"/>
        </w:rPr>
      </w:pPr>
      <w:r>
        <w:rPr>
          <w:rFonts w:ascii="Times New Roman" w:hAnsi="Times New Roman"/>
          <w:color w:val="000000"/>
          <w:sz w:val="24"/>
          <w:szCs w:val="24"/>
        </w:rPr>
        <w:t xml:space="preserve">w postępowaniu o  udzielenie zamówienia publicznego prowadzonego w trybie art. 275 pkt 1 </w:t>
      </w:r>
    </w:p>
    <w:p w14:paraId="0743200D" w14:textId="77777777" w:rsidR="00D24960" w:rsidRDefault="00D24960" w:rsidP="00D24960">
      <w:pPr>
        <w:tabs>
          <w:tab w:val="left" w:pos="3060"/>
          <w:tab w:val="left" w:pos="12780"/>
        </w:tabs>
        <w:autoSpaceDE w:val="0"/>
        <w:autoSpaceDN w:val="0"/>
        <w:adjustRightInd w:val="0"/>
        <w:spacing w:after="0" w:line="240" w:lineRule="auto"/>
        <w:ind w:left="72"/>
        <w:rPr>
          <w:rFonts w:ascii="Times New Roman" w:hAnsi="Times New Roman"/>
          <w:color w:val="000000"/>
          <w:sz w:val="24"/>
          <w:szCs w:val="24"/>
        </w:rPr>
      </w:pPr>
      <w:r>
        <w:rPr>
          <w:rFonts w:ascii="Times New Roman" w:hAnsi="Times New Roman"/>
          <w:color w:val="000000"/>
          <w:sz w:val="24"/>
          <w:szCs w:val="24"/>
        </w:rPr>
        <w:t xml:space="preserve">ustawy z dnia 11 września 2019 r. - Prawo Zamówień Publicznych </w:t>
      </w:r>
      <w:r w:rsidRPr="00B60C2D">
        <w:rPr>
          <w:rFonts w:ascii="Times New Roman" w:eastAsia="Times New Roman" w:hAnsi="Times New Roman"/>
        </w:rPr>
        <w:t>(Dz.U. z 2022 r., poz. 1710</w:t>
      </w:r>
      <w:r>
        <w:rPr>
          <w:rFonts w:ascii="Times New Roman" w:eastAsia="Times New Roman" w:hAnsi="Times New Roman"/>
        </w:rPr>
        <w:t xml:space="preserve"> zm. 1812, 1933, 2185</w:t>
      </w:r>
      <w:r w:rsidRPr="00B60C2D">
        <w:rPr>
          <w:rFonts w:ascii="Times New Roman" w:eastAsia="Times New Roman" w:hAnsi="Times New Roman"/>
        </w:rPr>
        <w:t>)</w:t>
      </w:r>
      <w:r>
        <w:rPr>
          <w:rFonts w:ascii="Times New Roman" w:eastAsia="Times New Roman" w:hAnsi="Times New Roman"/>
        </w:rPr>
        <w:t xml:space="preserve"> </w:t>
      </w:r>
      <w:r>
        <w:rPr>
          <w:rFonts w:ascii="Times New Roman" w:hAnsi="Times New Roman"/>
          <w:color w:val="000000"/>
          <w:sz w:val="24"/>
          <w:szCs w:val="24"/>
        </w:rPr>
        <w:t xml:space="preserve">tj. tryb podstawowy bez negocjacji, o wartości nie przekraczającej progów unijnych o jakich stanowi art.3 ustawy </w:t>
      </w:r>
      <w:proofErr w:type="spellStart"/>
      <w:r>
        <w:rPr>
          <w:rFonts w:ascii="Times New Roman" w:hAnsi="Times New Roman"/>
          <w:color w:val="000000"/>
          <w:sz w:val="24"/>
          <w:szCs w:val="24"/>
        </w:rPr>
        <w:t>Pzp</w:t>
      </w:r>
      <w:proofErr w:type="spellEnd"/>
      <w:r>
        <w:rPr>
          <w:rFonts w:ascii="Times New Roman" w:hAnsi="Times New Roman"/>
          <w:color w:val="000000"/>
          <w:sz w:val="24"/>
          <w:szCs w:val="24"/>
        </w:rPr>
        <w:t xml:space="preserve"> na zadanie pn.:</w:t>
      </w:r>
    </w:p>
    <w:p w14:paraId="3531496C" w14:textId="77777777" w:rsidR="00D24960" w:rsidRPr="00477ACB" w:rsidRDefault="00D24960" w:rsidP="00963C6E">
      <w:pPr>
        <w:widowControl w:val="0"/>
        <w:autoSpaceDE w:val="0"/>
        <w:autoSpaceDN w:val="0"/>
        <w:adjustRightInd w:val="0"/>
        <w:jc w:val="center"/>
        <w:rPr>
          <w:rFonts w:ascii="Times New Roman" w:hAnsi="Times New Roman" w:cs="Times New Roman"/>
          <w:color w:val="FF0000"/>
          <w:sz w:val="24"/>
        </w:rPr>
      </w:pPr>
    </w:p>
    <w:p w14:paraId="3EDA7EA3" w14:textId="77777777" w:rsidR="00963C6E" w:rsidRPr="00D24960" w:rsidRDefault="00D24960" w:rsidP="00D24960">
      <w:pPr>
        <w:jc w:val="center"/>
        <w:rPr>
          <w:b/>
        </w:rPr>
      </w:pPr>
      <w:bookmarkStart w:id="0" w:name="_Hlk131414153"/>
      <w:r w:rsidRPr="00D24960">
        <w:rPr>
          <w:rFonts w:ascii="Times New Roman" w:hAnsi="Times New Roman" w:cs="Times New Roman"/>
          <w:b/>
          <w:bCs/>
          <w:iCs/>
          <w:sz w:val="26"/>
          <w:szCs w:val="26"/>
        </w:rPr>
        <w:t>„Dostawa wraz z montażem rolet wewnętrznych w budynku Powiatowego Centrum Zdrowia – Samodzielnego Publicznego Zespołu Przychodni Specjalistycznych we Włocławku”</w:t>
      </w:r>
      <w:bookmarkEnd w:id="0"/>
    </w:p>
    <w:p w14:paraId="5F391B37" w14:textId="77777777" w:rsidR="00D24960" w:rsidRDefault="00D24960" w:rsidP="00963C6E">
      <w:pPr>
        <w:ind w:left="4248" w:firstLine="708"/>
        <w:jc w:val="both"/>
        <w:rPr>
          <w:rFonts w:ascii="Times New Roman" w:hAnsi="Times New Roman" w:cs="Times New Roman"/>
          <w:b/>
        </w:rPr>
      </w:pPr>
    </w:p>
    <w:p w14:paraId="2CD5EB51" w14:textId="77777777" w:rsidR="00D24960" w:rsidRDefault="00D24960" w:rsidP="00963C6E">
      <w:pPr>
        <w:ind w:left="4248" w:firstLine="708"/>
        <w:jc w:val="both"/>
        <w:rPr>
          <w:rFonts w:ascii="Times New Roman" w:hAnsi="Times New Roman" w:cs="Times New Roman"/>
          <w:b/>
        </w:rPr>
      </w:pPr>
    </w:p>
    <w:p w14:paraId="25B15034" w14:textId="309E773D" w:rsidR="00963C6E" w:rsidRPr="00017983" w:rsidRDefault="00963C6E" w:rsidP="00963C6E">
      <w:pPr>
        <w:ind w:left="4248" w:firstLine="708"/>
        <w:jc w:val="both"/>
        <w:rPr>
          <w:rFonts w:ascii="Times New Roman" w:hAnsi="Times New Roman" w:cs="Times New Roman"/>
        </w:rPr>
      </w:pPr>
    </w:p>
    <w:p w14:paraId="1E5EA333" w14:textId="77777777" w:rsidR="00963C6E" w:rsidRDefault="00963C6E" w:rsidP="00D24960">
      <w:pPr>
        <w:spacing w:after="0" w:line="240" w:lineRule="auto"/>
        <w:jc w:val="both"/>
        <w:rPr>
          <w:rFonts w:ascii="Times New Roman" w:hAnsi="Times New Roman" w:cs="Times New Roman"/>
          <w:b/>
          <w:i/>
        </w:rPr>
      </w:pPr>
      <w:r w:rsidRPr="00017983">
        <w:rPr>
          <w:rFonts w:ascii="Times New Roman" w:hAnsi="Times New Roman" w:cs="Times New Roman"/>
          <w:b/>
        </w:rPr>
        <w:tab/>
      </w:r>
      <w:r w:rsidRPr="00017983">
        <w:rPr>
          <w:rFonts w:ascii="Times New Roman" w:hAnsi="Times New Roman" w:cs="Times New Roman"/>
          <w:b/>
        </w:rPr>
        <w:tab/>
      </w:r>
      <w:r w:rsidRPr="00017983">
        <w:rPr>
          <w:rFonts w:ascii="Times New Roman" w:hAnsi="Times New Roman" w:cs="Times New Roman"/>
          <w:b/>
        </w:rPr>
        <w:tab/>
      </w:r>
      <w:r w:rsidRPr="00017983">
        <w:rPr>
          <w:rFonts w:ascii="Times New Roman" w:hAnsi="Times New Roman" w:cs="Times New Roman"/>
          <w:b/>
        </w:rPr>
        <w:tab/>
      </w:r>
      <w:r w:rsidRPr="00017983">
        <w:rPr>
          <w:rFonts w:ascii="Times New Roman" w:hAnsi="Times New Roman" w:cs="Times New Roman"/>
          <w:b/>
        </w:rPr>
        <w:tab/>
      </w:r>
      <w:r w:rsidRPr="00017983">
        <w:rPr>
          <w:rFonts w:ascii="Times New Roman" w:hAnsi="Times New Roman" w:cs="Times New Roman"/>
          <w:b/>
        </w:rPr>
        <w:tab/>
      </w:r>
      <w:r w:rsidRPr="00017983">
        <w:rPr>
          <w:rFonts w:ascii="Times New Roman" w:hAnsi="Times New Roman" w:cs="Times New Roman"/>
          <w:b/>
        </w:rPr>
        <w:tab/>
      </w:r>
    </w:p>
    <w:p w14:paraId="2FA799DE" w14:textId="77777777" w:rsidR="00D24960" w:rsidRDefault="00D24960" w:rsidP="00D24960">
      <w:pPr>
        <w:spacing w:after="0" w:line="240" w:lineRule="auto"/>
        <w:jc w:val="both"/>
        <w:rPr>
          <w:rFonts w:ascii="Times New Roman" w:hAnsi="Times New Roman" w:cs="Times New Roman"/>
          <w:b/>
          <w:i/>
        </w:rPr>
      </w:pPr>
    </w:p>
    <w:p w14:paraId="4BC6B848" w14:textId="77777777" w:rsidR="00D24960" w:rsidRDefault="00D24960" w:rsidP="00D24960">
      <w:pPr>
        <w:spacing w:after="0" w:line="240" w:lineRule="auto"/>
        <w:jc w:val="both"/>
        <w:rPr>
          <w:rFonts w:ascii="Times New Roman" w:hAnsi="Times New Roman" w:cs="Times New Roman"/>
          <w:b/>
          <w:i/>
        </w:rPr>
      </w:pPr>
    </w:p>
    <w:p w14:paraId="21988BCF" w14:textId="77777777" w:rsidR="00D24960" w:rsidRDefault="00D24960" w:rsidP="00D24960">
      <w:pPr>
        <w:spacing w:after="0" w:line="240" w:lineRule="auto"/>
        <w:jc w:val="both"/>
        <w:rPr>
          <w:rFonts w:ascii="Times New Roman" w:hAnsi="Times New Roman" w:cs="Times New Roman"/>
          <w:b/>
          <w:i/>
        </w:rPr>
      </w:pPr>
    </w:p>
    <w:p w14:paraId="74383C05" w14:textId="77777777" w:rsidR="00D24960" w:rsidRDefault="00D24960" w:rsidP="00D24960">
      <w:pPr>
        <w:spacing w:after="0" w:line="240" w:lineRule="auto"/>
        <w:jc w:val="both"/>
        <w:rPr>
          <w:rFonts w:ascii="Times New Roman" w:hAnsi="Times New Roman" w:cs="Times New Roman"/>
          <w:b/>
          <w:i/>
        </w:rPr>
      </w:pPr>
    </w:p>
    <w:p w14:paraId="2C637205" w14:textId="77777777" w:rsidR="00D24960" w:rsidRDefault="00D24960" w:rsidP="00D24960">
      <w:pPr>
        <w:spacing w:after="0" w:line="240" w:lineRule="auto"/>
        <w:jc w:val="both"/>
        <w:rPr>
          <w:rFonts w:ascii="Times New Roman" w:hAnsi="Times New Roman" w:cs="Times New Roman"/>
          <w:b/>
          <w:i/>
        </w:rPr>
      </w:pPr>
    </w:p>
    <w:p w14:paraId="7E19FA5C" w14:textId="77777777" w:rsidR="00D24960" w:rsidRDefault="00D24960" w:rsidP="00D24960">
      <w:pPr>
        <w:spacing w:after="0" w:line="240" w:lineRule="auto"/>
        <w:jc w:val="both"/>
        <w:rPr>
          <w:rFonts w:ascii="Times New Roman" w:hAnsi="Times New Roman" w:cs="Times New Roman"/>
          <w:b/>
          <w:i/>
        </w:rPr>
      </w:pPr>
    </w:p>
    <w:p w14:paraId="45A6A5BD" w14:textId="77777777" w:rsidR="00D24960" w:rsidRDefault="00D24960" w:rsidP="00D24960">
      <w:pPr>
        <w:spacing w:after="0" w:line="240" w:lineRule="auto"/>
        <w:jc w:val="both"/>
        <w:rPr>
          <w:rFonts w:ascii="Times New Roman" w:hAnsi="Times New Roman" w:cs="Times New Roman"/>
          <w:b/>
          <w:i/>
        </w:rPr>
      </w:pPr>
    </w:p>
    <w:p w14:paraId="2531297D" w14:textId="77777777" w:rsidR="00D24960" w:rsidRDefault="00D24960" w:rsidP="00D24960">
      <w:pPr>
        <w:spacing w:after="0" w:line="240" w:lineRule="auto"/>
        <w:jc w:val="both"/>
        <w:rPr>
          <w:rFonts w:ascii="Times New Roman" w:hAnsi="Times New Roman" w:cs="Times New Roman"/>
          <w:b/>
          <w:i/>
        </w:rPr>
      </w:pPr>
    </w:p>
    <w:p w14:paraId="6A11747A" w14:textId="77777777" w:rsidR="00D24960" w:rsidRDefault="00D24960" w:rsidP="00D24960">
      <w:pPr>
        <w:spacing w:after="0" w:line="240" w:lineRule="auto"/>
        <w:jc w:val="both"/>
        <w:rPr>
          <w:rFonts w:ascii="Times New Roman" w:hAnsi="Times New Roman" w:cs="Times New Roman"/>
          <w:b/>
          <w:i/>
        </w:rPr>
      </w:pPr>
    </w:p>
    <w:p w14:paraId="3AAE64E1" w14:textId="77777777" w:rsidR="00D24960" w:rsidRDefault="00D24960" w:rsidP="00D24960">
      <w:pPr>
        <w:spacing w:after="0" w:line="240" w:lineRule="auto"/>
        <w:jc w:val="both"/>
        <w:rPr>
          <w:rFonts w:ascii="Times New Roman" w:hAnsi="Times New Roman" w:cs="Times New Roman"/>
          <w:b/>
          <w:i/>
        </w:rPr>
      </w:pPr>
    </w:p>
    <w:p w14:paraId="4F60EF8B" w14:textId="77777777" w:rsidR="00D24960" w:rsidRDefault="00D24960" w:rsidP="00D24960">
      <w:pPr>
        <w:spacing w:after="0" w:line="240" w:lineRule="auto"/>
        <w:jc w:val="both"/>
        <w:rPr>
          <w:rFonts w:ascii="Times New Roman" w:hAnsi="Times New Roman" w:cs="Times New Roman"/>
          <w:b/>
          <w:i/>
        </w:rPr>
      </w:pPr>
    </w:p>
    <w:p w14:paraId="54D27F3C" w14:textId="77777777" w:rsidR="00D24960" w:rsidRDefault="00D24960" w:rsidP="00D24960">
      <w:pPr>
        <w:spacing w:after="0" w:line="240" w:lineRule="auto"/>
        <w:jc w:val="both"/>
        <w:rPr>
          <w:rFonts w:ascii="Times New Roman" w:hAnsi="Times New Roman" w:cs="Times New Roman"/>
          <w:b/>
          <w:i/>
        </w:rPr>
      </w:pPr>
    </w:p>
    <w:p w14:paraId="2A681589" w14:textId="77777777" w:rsidR="00963C6E" w:rsidRPr="00017983" w:rsidRDefault="00963C6E" w:rsidP="00963C6E">
      <w:pPr>
        <w:spacing w:after="0" w:line="240" w:lineRule="auto"/>
        <w:ind w:left="4248" w:firstLine="708"/>
        <w:jc w:val="both"/>
        <w:rPr>
          <w:rFonts w:ascii="Times New Roman" w:eastAsia="Times New Roman" w:hAnsi="Times New Roman" w:cs="Times New Roman"/>
          <w:b/>
          <w:sz w:val="24"/>
          <w:szCs w:val="24"/>
        </w:rPr>
      </w:pPr>
    </w:p>
    <w:sdt>
      <w:sdtPr>
        <w:rPr>
          <w:rFonts w:asciiTheme="minorHAnsi" w:eastAsiaTheme="minorEastAsia" w:hAnsiTheme="minorHAnsi" w:cstheme="minorBidi"/>
          <w:b w:val="0"/>
          <w:bCs w:val="0"/>
          <w:color w:val="auto"/>
          <w:sz w:val="22"/>
          <w:szCs w:val="22"/>
          <w:lang w:eastAsia="pl-PL"/>
        </w:rPr>
        <w:id w:val="86571225"/>
        <w:docPartObj>
          <w:docPartGallery w:val="Table of Contents"/>
          <w:docPartUnique/>
        </w:docPartObj>
      </w:sdtPr>
      <w:sdtEndPr>
        <w:rPr>
          <w:rFonts w:ascii="Times New Roman" w:hAnsi="Times New Roman" w:cs="Times New Roman"/>
          <w:sz w:val="24"/>
        </w:rPr>
      </w:sdtEndPr>
      <w:sdtContent>
        <w:p w14:paraId="760F0275" w14:textId="77777777" w:rsidR="00963C6E" w:rsidRPr="006510AE" w:rsidRDefault="00963C6E" w:rsidP="00963C6E">
          <w:pPr>
            <w:pStyle w:val="Nagwekspisutreci"/>
            <w:rPr>
              <w:color w:val="auto"/>
            </w:rPr>
          </w:pPr>
          <w:r w:rsidRPr="006510AE">
            <w:rPr>
              <w:color w:val="auto"/>
            </w:rPr>
            <w:t>Spis treści</w:t>
          </w:r>
        </w:p>
        <w:p w14:paraId="38DE2C9A" w14:textId="77777777" w:rsidR="006510AE" w:rsidRDefault="006510AE" w:rsidP="006510AE">
          <w:pPr>
            <w:pStyle w:val="Spistreci1"/>
            <w:tabs>
              <w:tab w:val="left" w:pos="440"/>
              <w:tab w:val="right" w:leader="dot" w:pos="9062"/>
            </w:tabs>
            <w:spacing w:after="0" w:line="360" w:lineRule="auto"/>
            <w:jc w:val="both"/>
            <w:rPr>
              <w:rFonts w:ascii="Times New Roman" w:hAnsi="Times New Roman" w:cs="Times New Roman"/>
              <w:sz w:val="24"/>
            </w:rPr>
          </w:pPr>
        </w:p>
        <w:p w14:paraId="3E61F194" w14:textId="7C3C0A8C" w:rsidR="00605CAB" w:rsidRPr="006510AE" w:rsidRDefault="00C71522" w:rsidP="006510AE">
          <w:pPr>
            <w:pStyle w:val="Spistreci1"/>
            <w:tabs>
              <w:tab w:val="left" w:pos="440"/>
              <w:tab w:val="right" w:leader="dot" w:pos="9062"/>
            </w:tabs>
            <w:spacing w:after="0" w:line="360" w:lineRule="auto"/>
            <w:jc w:val="both"/>
            <w:rPr>
              <w:rFonts w:ascii="Times New Roman" w:hAnsi="Times New Roman" w:cs="Times New Roman"/>
              <w:noProof/>
              <w:sz w:val="24"/>
            </w:rPr>
          </w:pPr>
          <w:r w:rsidRPr="006510AE">
            <w:rPr>
              <w:rFonts w:ascii="Times New Roman" w:hAnsi="Times New Roman" w:cs="Times New Roman"/>
              <w:sz w:val="24"/>
            </w:rPr>
            <w:fldChar w:fldCharType="begin"/>
          </w:r>
          <w:r w:rsidR="00963C6E" w:rsidRPr="006510AE">
            <w:rPr>
              <w:rFonts w:ascii="Times New Roman" w:hAnsi="Times New Roman" w:cs="Times New Roman"/>
              <w:sz w:val="24"/>
            </w:rPr>
            <w:instrText xml:space="preserve"> TOC \o "1-3" \h \z \u </w:instrText>
          </w:r>
          <w:r w:rsidRPr="006510AE">
            <w:rPr>
              <w:rFonts w:ascii="Times New Roman" w:hAnsi="Times New Roman" w:cs="Times New Roman"/>
              <w:sz w:val="24"/>
            </w:rPr>
            <w:fldChar w:fldCharType="separate"/>
          </w:r>
          <w:hyperlink w:anchor="_Toc133059281" w:history="1">
            <w:r w:rsidR="00605CAB" w:rsidRPr="006510AE">
              <w:rPr>
                <w:rStyle w:val="Hipercze"/>
                <w:rFonts w:ascii="Times New Roman" w:hAnsi="Times New Roman" w:cs="Times New Roman"/>
                <w:noProof/>
                <w:sz w:val="24"/>
              </w:rPr>
              <w:t>1.</w:t>
            </w:r>
            <w:r w:rsidR="00605CAB" w:rsidRPr="006510AE">
              <w:rPr>
                <w:rFonts w:ascii="Times New Roman" w:hAnsi="Times New Roman" w:cs="Times New Roman"/>
                <w:noProof/>
                <w:sz w:val="24"/>
              </w:rPr>
              <w:tab/>
            </w:r>
            <w:r w:rsidR="00605CAB" w:rsidRPr="006510AE">
              <w:rPr>
                <w:rStyle w:val="Hipercze"/>
                <w:rFonts w:ascii="Times New Roman" w:hAnsi="Times New Roman" w:cs="Times New Roman"/>
                <w:noProof/>
                <w:sz w:val="24"/>
              </w:rPr>
              <w:t>Informacje ogólne</w:t>
            </w:r>
            <w:r w:rsidR="00605CAB" w:rsidRPr="006510AE">
              <w:rPr>
                <w:rFonts w:ascii="Times New Roman" w:hAnsi="Times New Roman" w:cs="Times New Roman"/>
                <w:noProof/>
                <w:webHidden/>
                <w:sz w:val="24"/>
              </w:rPr>
              <w:tab/>
            </w:r>
            <w:r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_Toc133059281 \h </w:instrText>
            </w:r>
            <w:r w:rsidRPr="006510AE">
              <w:rPr>
                <w:rFonts w:ascii="Times New Roman" w:hAnsi="Times New Roman" w:cs="Times New Roman"/>
                <w:noProof/>
                <w:webHidden/>
                <w:sz w:val="24"/>
              </w:rPr>
            </w:r>
            <w:r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3</w:t>
            </w:r>
            <w:r w:rsidRPr="006510AE">
              <w:rPr>
                <w:rFonts w:ascii="Times New Roman" w:hAnsi="Times New Roman" w:cs="Times New Roman"/>
                <w:noProof/>
                <w:webHidden/>
                <w:sz w:val="24"/>
              </w:rPr>
              <w:fldChar w:fldCharType="end"/>
            </w:r>
          </w:hyperlink>
        </w:p>
        <w:p w14:paraId="4E7D883E" w14:textId="64507D05"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82" w:history="1">
            <w:r w:rsidR="00605CAB" w:rsidRPr="006510AE">
              <w:rPr>
                <w:rStyle w:val="Hipercze"/>
                <w:rFonts w:ascii="Times New Roman" w:eastAsia="Times New Roman" w:hAnsi="Times New Roman" w:cs="Times New Roman"/>
                <w:noProof/>
                <w:sz w:val="24"/>
              </w:rPr>
              <w:t>2.  Tryb udzielania zamówienia</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_Toc133059282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3</w:t>
            </w:r>
            <w:r w:rsidR="00C71522" w:rsidRPr="006510AE">
              <w:rPr>
                <w:rFonts w:ascii="Times New Roman" w:hAnsi="Times New Roman" w:cs="Times New Roman"/>
                <w:noProof/>
                <w:webHidden/>
                <w:sz w:val="24"/>
              </w:rPr>
              <w:fldChar w:fldCharType="end"/>
            </w:r>
          </w:hyperlink>
        </w:p>
        <w:p w14:paraId="40E08552" w14:textId="6B411F69"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83" w:history="1">
            <w:r w:rsidR="00605CAB" w:rsidRPr="006510AE">
              <w:rPr>
                <w:rStyle w:val="Hipercze"/>
                <w:rFonts w:ascii="Times New Roman" w:eastAsia="Times New Roman" w:hAnsi="Times New Roman" w:cs="Times New Roman"/>
                <w:noProof/>
                <w:sz w:val="24"/>
              </w:rPr>
              <w:t>3. Opis przedmiotu zamówienia</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_Toc133059283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3</w:t>
            </w:r>
            <w:r w:rsidR="00C71522" w:rsidRPr="006510AE">
              <w:rPr>
                <w:rFonts w:ascii="Times New Roman" w:hAnsi="Times New Roman" w:cs="Times New Roman"/>
                <w:noProof/>
                <w:webHidden/>
                <w:sz w:val="24"/>
              </w:rPr>
              <w:fldChar w:fldCharType="end"/>
            </w:r>
          </w:hyperlink>
        </w:p>
        <w:p w14:paraId="0067699E" w14:textId="200732A8" w:rsidR="00605CAB" w:rsidRPr="006510AE" w:rsidRDefault="00000000" w:rsidP="006510AE">
          <w:pPr>
            <w:pStyle w:val="Spistreci2"/>
            <w:tabs>
              <w:tab w:val="right" w:leader="dot" w:pos="9062"/>
            </w:tabs>
            <w:spacing w:after="0" w:line="360" w:lineRule="auto"/>
            <w:jc w:val="both"/>
            <w:rPr>
              <w:rFonts w:ascii="Times New Roman" w:hAnsi="Times New Roman" w:cs="Times New Roman"/>
              <w:noProof/>
              <w:sz w:val="24"/>
            </w:rPr>
          </w:pPr>
          <w:hyperlink w:anchor="_Toc133059284" w:history="1">
            <w:r w:rsidR="00605CAB" w:rsidRPr="006510AE">
              <w:rPr>
                <w:rStyle w:val="Hipercze"/>
                <w:rFonts w:ascii="Times New Roman" w:hAnsi="Times New Roman" w:cs="Times New Roman"/>
                <w:noProof/>
                <w:sz w:val="24"/>
              </w:rPr>
              <w:t>39515410-2 Rolety wewnętrzne</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_Toc133059284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4</w:t>
            </w:r>
            <w:r w:rsidR="00C71522" w:rsidRPr="006510AE">
              <w:rPr>
                <w:rFonts w:ascii="Times New Roman" w:hAnsi="Times New Roman" w:cs="Times New Roman"/>
                <w:noProof/>
                <w:webHidden/>
                <w:sz w:val="24"/>
              </w:rPr>
              <w:fldChar w:fldCharType="end"/>
            </w:r>
          </w:hyperlink>
        </w:p>
        <w:p w14:paraId="1A4B892C" w14:textId="5AEF4C2E"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85" w:history="1">
            <w:r w:rsidR="00605CAB" w:rsidRPr="006510AE">
              <w:rPr>
                <w:rStyle w:val="Hipercze"/>
                <w:rFonts w:ascii="Times New Roman" w:eastAsia="Times New Roman" w:hAnsi="Times New Roman" w:cs="Times New Roman"/>
                <w:noProof/>
                <w:sz w:val="24"/>
              </w:rPr>
              <w:t>4.Termin wykonania zamówienia</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_Toc133059285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5</w:t>
            </w:r>
            <w:r w:rsidR="00C71522" w:rsidRPr="006510AE">
              <w:rPr>
                <w:rFonts w:ascii="Times New Roman" w:hAnsi="Times New Roman" w:cs="Times New Roman"/>
                <w:noProof/>
                <w:webHidden/>
                <w:sz w:val="24"/>
              </w:rPr>
              <w:fldChar w:fldCharType="end"/>
            </w:r>
          </w:hyperlink>
        </w:p>
        <w:p w14:paraId="5EDA2E5B" w14:textId="28B69466"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86" w:history="1">
            <w:r w:rsidR="00605CAB" w:rsidRPr="006510AE">
              <w:rPr>
                <w:rStyle w:val="Hipercze"/>
                <w:rFonts w:ascii="Times New Roman" w:eastAsia="Times New Roman" w:hAnsi="Times New Roman" w:cs="Times New Roman"/>
                <w:noProof/>
                <w:sz w:val="24"/>
              </w:rPr>
              <w:t>5. Informacje o środkach komunikacji elektronicznej, przy użyciu których Zamawiający będzie komunikował się z Wykonawcami, oraz informacje o wymaganiach technicznych i organizacyjnych sporządzania, wysyłania i odbierania korespondencji elektronicznej</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_Toc133059286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5</w:t>
            </w:r>
            <w:r w:rsidR="00C71522" w:rsidRPr="006510AE">
              <w:rPr>
                <w:rFonts w:ascii="Times New Roman" w:hAnsi="Times New Roman" w:cs="Times New Roman"/>
                <w:noProof/>
                <w:webHidden/>
                <w:sz w:val="24"/>
              </w:rPr>
              <w:fldChar w:fldCharType="end"/>
            </w:r>
          </w:hyperlink>
        </w:p>
        <w:p w14:paraId="73314B4D" w14:textId="4E5FA464"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87" w:history="1">
            <w:r w:rsidR="00605CAB" w:rsidRPr="006510AE">
              <w:rPr>
                <w:rStyle w:val="Hipercze"/>
                <w:rFonts w:ascii="Times New Roman" w:hAnsi="Times New Roman" w:cs="Times New Roman"/>
                <w:noProof/>
                <w:sz w:val="24"/>
              </w:rPr>
              <w:t>6. Informacja o warunkach udziału w postępowaniu</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_Toc133059287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6</w:t>
            </w:r>
            <w:r w:rsidR="00C71522" w:rsidRPr="006510AE">
              <w:rPr>
                <w:rFonts w:ascii="Times New Roman" w:hAnsi="Times New Roman" w:cs="Times New Roman"/>
                <w:noProof/>
                <w:webHidden/>
                <w:sz w:val="24"/>
              </w:rPr>
              <w:fldChar w:fldCharType="end"/>
            </w:r>
          </w:hyperlink>
        </w:p>
        <w:p w14:paraId="4522D11E" w14:textId="18563754"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88" w:history="1">
            <w:r w:rsidR="00605CAB" w:rsidRPr="006510AE">
              <w:rPr>
                <w:rStyle w:val="Hipercze"/>
                <w:rFonts w:ascii="Times New Roman" w:eastAsia="Times New Roman" w:hAnsi="Times New Roman" w:cs="Times New Roman"/>
                <w:noProof/>
                <w:sz w:val="24"/>
              </w:rPr>
              <w:t>7. Podstawy wykluczenia wykonawcy z postępowania</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_Toc133059288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8</w:t>
            </w:r>
            <w:r w:rsidR="00C71522" w:rsidRPr="006510AE">
              <w:rPr>
                <w:rFonts w:ascii="Times New Roman" w:hAnsi="Times New Roman" w:cs="Times New Roman"/>
                <w:noProof/>
                <w:webHidden/>
                <w:sz w:val="24"/>
              </w:rPr>
              <w:fldChar w:fldCharType="end"/>
            </w:r>
          </w:hyperlink>
        </w:p>
        <w:p w14:paraId="63BD4762" w14:textId="01BDBC58"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89" w:history="1">
            <w:r w:rsidR="00605CAB" w:rsidRPr="006510AE">
              <w:rPr>
                <w:rStyle w:val="Hipercze"/>
                <w:rFonts w:ascii="Times New Roman" w:eastAsia="Times New Roman" w:hAnsi="Times New Roman" w:cs="Times New Roman"/>
                <w:noProof/>
                <w:sz w:val="24"/>
              </w:rPr>
              <w:t>8.  Informacje o podmiotowych środkach dowodowych</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_Toc133059289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10</w:t>
            </w:r>
            <w:r w:rsidR="00C71522" w:rsidRPr="006510AE">
              <w:rPr>
                <w:rFonts w:ascii="Times New Roman" w:hAnsi="Times New Roman" w:cs="Times New Roman"/>
                <w:noProof/>
                <w:webHidden/>
                <w:sz w:val="24"/>
              </w:rPr>
              <w:fldChar w:fldCharType="end"/>
            </w:r>
          </w:hyperlink>
        </w:p>
        <w:p w14:paraId="6F68727C" w14:textId="7F5E0CB5"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0" w:history="1">
            <w:r w:rsidR="00605CAB" w:rsidRPr="006510AE">
              <w:rPr>
                <w:rStyle w:val="Hipercze"/>
                <w:rFonts w:ascii="Times New Roman" w:eastAsia="Times New Roman" w:hAnsi="Times New Roman" w:cs="Times New Roman"/>
                <w:noProof/>
                <w:sz w:val="24"/>
              </w:rPr>
              <w:t>9. Wymagania dotyczące wadium</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_Toc133059290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13</w:t>
            </w:r>
            <w:r w:rsidR="00C71522" w:rsidRPr="006510AE">
              <w:rPr>
                <w:rFonts w:ascii="Times New Roman" w:hAnsi="Times New Roman" w:cs="Times New Roman"/>
                <w:noProof/>
                <w:webHidden/>
                <w:sz w:val="24"/>
              </w:rPr>
              <w:fldChar w:fldCharType="end"/>
            </w:r>
          </w:hyperlink>
        </w:p>
        <w:p w14:paraId="14FCF0DE" w14:textId="516593ED"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1" w:history="1">
            <w:r w:rsidR="00605CAB" w:rsidRPr="006510AE">
              <w:rPr>
                <w:rStyle w:val="Hipercze"/>
                <w:rFonts w:ascii="Times New Roman" w:eastAsia="Times New Roman" w:hAnsi="Times New Roman" w:cs="Times New Roman"/>
                <w:noProof/>
                <w:sz w:val="24"/>
              </w:rPr>
              <w:t>10.Termin związania ofertą</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_Toc133059291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13</w:t>
            </w:r>
            <w:r w:rsidR="00C71522" w:rsidRPr="006510AE">
              <w:rPr>
                <w:rFonts w:ascii="Times New Roman" w:hAnsi="Times New Roman" w:cs="Times New Roman"/>
                <w:noProof/>
                <w:webHidden/>
                <w:sz w:val="24"/>
              </w:rPr>
              <w:fldChar w:fldCharType="end"/>
            </w:r>
          </w:hyperlink>
        </w:p>
        <w:p w14:paraId="46B124D4" w14:textId="3C1D2544"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2" w:history="1">
            <w:r w:rsidR="00605CAB" w:rsidRPr="006510AE">
              <w:rPr>
                <w:rStyle w:val="Hipercze"/>
                <w:rFonts w:ascii="Times New Roman" w:eastAsia="Times New Roman" w:hAnsi="Times New Roman" w:cs="Times New Roman"/>
                <w:noProof/>
                <w:sz w:val="24"/>
              </w:rPr>
              <w:t>11. Opis sposobu przygotowania oferty</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_Toc133059292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13</w:t>
            </w:r>
            <w:r w:rsidR="00C71522" w:rsidRPr="006510AE">
              <w:rPr>
                <w:rFonts w:ascii="Times New Roman" w:hAnsi="Times New Roman" w:cs="Times New Roman"/>
                <w:noProof/>
                <w:webHidden/>
                <w:sz w:val="24"/>
              </w:rPr>
              <w:fldChar w:fldCharType="end"/>
            </w:r>
          </w:hyperlink>
        </w:p>
        <w:p w14:paraId="14DEAAFD" w14:textId="3004371C"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3" w:history="1">
            <w:r w:rsidR="00605CAB" w:rsidRPr="006510AE">
              <w:rPr>
                <w:rStyle w:val="Hipercze"/>
                <w:rFonts w:ascii="Times New Roman" w:eastAsia="Times New Roman" w:hAnsi="Times New Roman" w:cs="Times New Roman"/>
                <w:noProof/>
                <w:sz w:val="24"/>
              </w:rPr>
              <w:t>12. Sposób oraz termin składania ofert</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_Toc133059293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14</w:t>
            </w:r>
            <w:r w:rsidR="00C71522" w:rsidRPr="006510AE">
              <w:rPr>
                <w:rFonts w:ascii="Times New Roman" w:hAnsi="Times New Roman" w:cs="Times New Roman"/>
                <w:noProof/>
                <w:webHidden/>
                <w:sz w:val="24"/>
              </w:rPr>
              <w:fldChar w:fldCharType="end"/>
            </w:r>
          </w:hyperlink>
        </w:p>
        <w:p w14:paraId="3D527ACF" w14:textId="4EA38A46"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4" w:history="1">
            <w:r w:rsidR="00605CAB" w:rsidRPr="006510AE">
              <w:rPr>
                <w:rStyle w:val="Hipercze"/>
                <w:rFonts w:ascii="Times New Roman" w:eastAsia="Times New Roman" w:hAnsi="Times New Roman" w:cs="Times New Roman"/>
                <w:noProof/>
                <w:sz w:val="24"/>
              </w:rPr>
              <w:t>13. Termin otwarcia ofert</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_Toc133059294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14</w:t>
            </w:r>
            <w:r w:rsidR="00C71522" w:rsidRPr="006510AE">
              <w:rPr>
                <w:rFonts w:ascii="Times New Roman" w:hAnsi="Times New Roman" w:cs="Times New Roman"/>
                <w:noProof/>
                <w:webHidden/>
                <w:sz w:val="24"/>
              </w:rPr>
              <w:fldChar w:fldCharType="end"/>
            </w:r>
          </w:hyperlink>
        </w:p>
        <w:p w14:paraId="203E3B4E" w14:textId="5AD37D17"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5" w:history="1">
            <w:r w:rsidR="00605CAB" w:rsidRPr="006510AE">
              <w:rPr>
                <w:rStyle w:val="Hipercze"/>
                <w:rFonts w:ascii="Times New Roman" w:eastAsia="Times New Roman" w:hAnsi="Times New Roman" w:cs="Times New Roman"/>
                <w:noProof/>
                <w:sz w:val="24"/>
              </w:rPr>
              <w:t>14. Sposób obliczenia ceny</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_Toc133059295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14</w:t>
            </w:r>
            <w:r w:rsidR="00C71522" w:rsidRPr="006510AE">
              <w:rPr>
                <w:rFonts w:ascii="Times New Roman" w:hAnsi="Times New Roman" w:cs="Times New Roman"/>
                <w:noProof/>
                <w:webHidden/>
                <w:sz w:val="24"/>
              </w:rPr>
              <w:fldChar w:fldCharType="end"/>
            </w:r>
          </w:hyperlink>
        </w:p>
        <w:p w14:paraId="0E75EC97" w14:textId="1438F2D6"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6" w:history="1">
            <w:r w:rsidR="00605CAB" w:rsidRPr="006510AE">
              <w:rPr>
                <w:rStyle w:val="Hipercze"/>
                <w:rFonts w:ascii="Times New Roman" w:eastAsia="Times New Roman" w:hAnsi="Times New Roman" w:cs="Times New Roman"/>
                <w:noProof/>
                <w:sz w:val="24"/>
              </w:rPr>
              <w:t>15. Opis kryteriów oceny ofert, wraz z podaniem wag tych kryteriów, i sposobu oceny ofert</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_Toc133059296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15</w:t>
            </w:r>
            <w:r w:rsidR="00C71522" w:rsidRPr="006510AE">
              <w:rPr>
                <w:rFonts w:ascii="Times New Roman" w:hAnsi="Times New Roman" w:cs="Times New Roman"/>
                <w:noProof/>
                <w:webHidden/>
                <w:sz w:val="24"/>
              </w:rPr>
              <w:fldChar w:fldCharType="end"/>
            </w:r>
          </w:hyperlink>
        </w:p>
        <w:p w14:paraId="5D021ABF" w14:textId="195E445D"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7" w:history="1">
            <w:r w:rsidR="00605CAB" w:rsidRPr="006510AE">
              <w:rPr>
                <w:rStyle w:val="Hipercze"/>
                <w:rFonts w:ascii="Times New Roman" w:eastAsia="Times New Roman" w:hAnsi="Times New Roman" w:cs="Times New Roman"/>
                <w:noProof/>
                <w:sz w:val="24"/>
              </w:rPr>
              <w:t>16. Projektowane postanowienia umowy w sprawie zamówienia publicznego, które zostaną wprowadzone do treści tej umowy</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_Toc133059297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16</w:t>
            </w:r>
            <w:r w:rsidR="00C71522" w:rsidRPr="006510AE">
              <w:rPr>
                <w:rFonts w:ascii="Times New Roman" w:hAnsi="Times New Roman" w:cs="Times New Roman"/>
                <w:noProof/>
                <w:webHidden/>
                <w:sz w:val="24"/>
              </w:rPr>
              <w:fldChar w:fldCharType="end"/>
            </w:r>
          </w:hyperlink>
        </w:p>
        <w:p w14:paraId="34C8EC93" w14:textId="27DFAEFF"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8" w:history="1">
            <w:r w:rsidR="00605CAB" w:rsidRPr="006510AE">
              <w:rPr>
                <w:rStyle w:val="Hipercze"/>
                <w:rFonts w:ascii="Times New Roman" w:eastAsia="Times New Roman" w:hAnsi="Times New Roman" w:cs="Times New Roman"/>
                <w:noProof/>
                <w:sz w:val="24"/>
              </w:rPr>
              <w:t>17. Informacje dotyczące zabezpieczenia należytego wykonania umowy</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_Toc133059298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16</w:t>
            </w:r>
            <w:r w:rsidR="00C71522" w:rsidRPr="006510AE">
              <w:rPr>
                <w:rFonts w:ascii="Times New Roman" w:hAnsi="Times New Roman" w:cs="Times New Roman"/>
                <w:noProof/>
                <w:webHidden/>
                <w:sz w:val="24"/>
              </w:rPr>
              <w:fldChar w:fldCharType="end"/>
            </w:r>
          </w:hyperlink>
        </w:p>
        <w:p w14:paraId="1B289F6B" w14:textId="5144B47B"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299" w:history="1">
            <w:r w:rsidR="00605CAB" w:rsidRPr="006510AE">
              <w:rPr>
                <w:rStyle w:val="Hipercze"/>
                <w:rFonts w:ascii="Times New Roman" w:eastAsia="Times New Roman" w:hAnsi="Times New Roman" w:cs="Times New Roman"/>
                <w:noProof/>
                <w:sz w:val="24"/>
              </w:rPr>
              <w:t>18. Informacje o formalnościach, jakie muszą zostać dopełnione po wyborze oferty w celu zawarcia umowy w sprawie zamówienia publicznego</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_Toc133059299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17</w:t>
            </w:r>
            <w:r w:rsidR="00C71522" w:rsidRPr="006510AE">
              <w:rPr>
                <w:rFonts w:ascii="Times New Roman" w:hAnsi="Times New Roman" w:cs="Times New Roman"/>
                <w:noProof/>
                <w:webHidden/>
                <w:sz w:val="24"/>
              </w:rPr>
              <w:fldChar w:fldCharType="end"/>
            </w:r>
          </w:hyperlink>
        </w:p>
        <w:p w14:paraId="00788173" w14:textId="6DAD263B"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300" w:history="1">
            <w:r w:rsidR="00605CAB" w:rsidRPr="006510AE">
              <w:rPr>
                <w:rStyle w:val="Hipercze"/>
                <w:rFonts w:ascii="Times New Roman" w:eastAsia="Times New Roman" w:hAnsi="Times New Roman" w:cs="Times New Roman"/>
                <w:noProof/>
                <w:sz w:val="24"/>
              </w:rPr>
              <w:t>19. Pouczenie o środkach ochrony prawnej przysługujących Wykonawcy</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_Toc133059300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17</w:t>
            </w:r>
            <w:r w:rsidR="00C71522" w:rsidRPr="006510AE">
              <w:rPr>
                <w:rFonts w:ascii="Times New Roman" w:hAnsi="Times New Roman" w:cs="Times New Roman"/>
                <w:noProof/>
                <w:webHidden/>
                <w:sz w:val="24"/>
              </w:rPr>
              <w:fldChar w:fldCharType="end"/>
            </w:r>
          </w:hyperlink>
        </w:p>
        <w:p w14:paraId="2A0AC762" w14:textId="7775E435" w:rsidR="00605CAB" w:rsidRPr="006510AE" w:rsidRDefault="00000000" w:rsidP="006510AE">
          <w:pPr>
            <w:pStyle w:val="Spistreci1"/>
            <w:tabs>
              <w:tab w:val="right" w:leader="dot" w:pos="9062"/>
            </w:tabs>
            <w:spacing w:after="0" w:line="360" w:lineRule="auto"/>
            <w:jc w:val="both"/>
            <w:rPr>
              <w:rFonts w:ascii="Times New Roman" w:hAnsi="Times New Roman" w:cs="Times New Roman"/>
              <w:noProof/>
              <w:sz w:val="24"/>
            </w:rPr>
          </w:pPr>
          <w:hyperlink w:anchor="_Toc133059301" w:history="1">
            <w:r w:rsidR="00605CAB" w:rsidRPr="006510AE">
              <w:rPr>
                <w:rStyle w:val="Hipercze"/>
                <w:rFonts w:ascii="Times New Roman" w:eastAsia="Times New Roman" w:hAnsi="Times New Roman" w:cs="Times New Roman"/>
                <w:noProof/>
                <w:sz w:val="24"/>
              </w:rPr>
              <w:t>20. Klauzula informacyjna dotycząca przetwarzania danych osobowych</w:t>
            </w:r>
            <w:r w:rsidR="00605CAB" w:rsidRPr="006510AE">
              <w:rPr>
                <w:rFonts w:ascii="Times New Roman" w:hAnsi="Times New Roman" w:cs="Times New Roman"/>
                <w:noProof/>
                <w:webHidden/>
                <w:sz w:val="24"/>
              </w:rPr>
              <w:tab/>
            </w:r>
            <w:r w:rsidR="00C71522" w:rsidRPr="006510AE">
              <w:rPr>
                <w:rFonts w:ascii="Times New Roman" w:hAnsi="Times New Roman" w:cs="Times New Roman"/>
                <w:noProof/>
                <w:webHidden/>
                <w:sz w:val="24"/>
              </w:rPr>
              <w:fldChar w:fldCharType="begin"/>
            </w:r>
            <w:r w:rsidR="00605CAB" w:rsidRPr="006510AE">
              <w:rPr>
                <w:rFonts w:ascii="Times New Roman" w:hAnsi="Times New Roman" w:cs="Times New Roman"/>
                <w:noProof/>
                <w:webHidden/>
                <w:sz w:val="24"/>
              </w:rPr>
              <w:instrText xml:space="preserve"> PAGEREF _Toc133059301 \h </w:instrText>
            </w:r>
            <w:r w:rsidR="00C71522" w:rsidRPr="006510AE">
              <w:rPr>
                <w:rFonts w:ascii="Times New Roman" w:hAnsi="Times New Roman" w:cs="Times New Roman"/>
                <w:noProof/>
                <w:webHidden/>
                <w:sz w:val="24"/>
              </w:rPr>
            </w:r>
            <w:r w:rsidR="00C71522" w:rsidRPr="006510AE">
              <w:rPr>
                <w:rFonts w:ascii="Times New Roman" w:hAnsi="Times New Roman" w:cs="Times New Roman"/>
                <w:noProof/>
                <w:webHidden/>
                <w:sz w:val="24"/>
              </w:rPr>
              <w:fldChar w:fldCharType="separate"/>
            </w:r>
            <w:r w:rsidR="00E447A9">
              <w:rPr>
                <w:rFonts w:ascii="Times New Roman" w:hAnsi="Times New Roman" w:cs="Times New Roman"/>
                <w:noProof/>
                <w:webHidden/>
                <w:sz w:val="24"/>
              </w:rPr>
              <w:t>17</w:t>
            </w:r>
            <w:r w:rsidR="00C71522" w:rsidRPr="006510AE">
              <w:rPr>
                <w:rFonts w:ascii="Times New Roman" w:hAnsi="Times New Roman" w:cs="Times New Roman"/>
                <w:noProof/>
                <w:webHidden/>
                <w:sz w:val="24"/>
              </w:rPr>
              <w:fldChar w:fldCharType="end"/>
            </w:r>
          </w:hyperlink>
        </w:p>
        <w:p w14:paraId="7A8FD3B0" w14:textId="77777777" w:rsidR="00963C6E" w:rsidRPr="006510AE" w:rsidRDefault="00C71522" w:rsidP="006510AE">
          <w:pPr>
            <w:spacing w:after="0" w:line="360" w:lineRule="auto"/>
            <w:jc w:val="both"/>
            <w:rPr>
              <w:rFonts w:ascii="Times New Roman" w:hAnsi="Times New Roman" w:cs="Times New Roman"/>
              <w:sz w:val="24"/>
            </w:rPr>
          </w:pPr>
          <w:r w:rsidRPr="006510AE">
            <w:rPr>
              <w:rFonts w:ascii="Times New Roman" w:hAnsi="Times New Roman" w:cs="Times New Roman"/>
              <w:sz w:val="24"/>
            </w:rPr>
            <w:fldChar w:fldCharType="end"/>
          </w:r>
        </w:p>
      </w:sdtContent>
    </w:sdt>
    <w:p w14:paraId="7AB91184" w14:textId="77777777" w:rsidR="00963C6E" w:rsidRPr="006510AE" w:rsidRDefault="00963C6E" w:rsidP="006510AE">
      <w:pPr>
        <w:pStyle w:val="Nagwek1"/>
        <w:spacing w:before="0" w:line="360" w:lineRule="auto"/>
        <w:jc w:val="both"/>
        <w:rPr>
          <w:rStyle w:val="Uwydatnienie"/>
          <w:rFonts w:ascii="Times New Roman" w:hAnsi="Times New Roman" w:cs="Times New Roman"/>
          <w:sz w:val="32"/>
        </w:rPr>
      </w:pPr>
    </w:p>
    <w:p w14:paraId="28E1DFE1" w14:textId="77777777" w:rsidR="00963C6E" w:rsidRDefault="00963C6E" w:rsidP="00963C6E">
      <w:pPr>
        <w:spacing w:after="0"/>
        <w:jc w:val="both"/>
        <w:rPr>
          <w:rFonts w:ascii="Times New Roman" w:eastAsia="Times New Roman" w:hAnsi="Times New Roman" w:cs="Times New Roman"/>
          <w:b/>
          <w:sz w:val="24"/>
          <w:szCs w:val="24"/>
        </w:rPr>
      </w:pPr>
    </w:p>
    <w:p w14:paraId="7C567601" w14:textId="77777777" w:rsidR="00963C6E" w:rsidRDefault="00963C6E" w:rsidP="00963C6E">
      <w:pPr>
        <w:spacing w:after="0"/>
        <w:jc w:val="both"/>
        <w:rPr>
          <w:rFonts w:ascii="Times New Roman" w:eastAsia="Times New Roman" w:hAnsi="Times New Roman" w:cs="Times New Roman"/>
          <w:b/>
          <w:sz w:val="24"/>
          <w:szCs w:val="24"/>
        </w:rPr>
      </w:pPr>
    </w:p>
    <w:p w14:paraId="1BF9F834" w14:textId="77777777" w:rsidR="00963C6E" w:rsidRDefault="00963C6E" w:rsidP="00963C6E">
      <w:pPr>
        <w:spacing w:after="0"/>
        <w:jc w:val="both"/>
        <w:rPr>
          <w:rFonts w:ascii="Times New Roman" w:eastAsia="Times New Roman" w:hAnsi="Times New Roman" w:cs="Times New Roman"/>
          <w:b/>
          <w:sz w:val="24"/>
          <w:szCs w:val="24"/>
        </w:rPr>
      </w:pPr>
    </w:p>
    <w:p w14:paraId="5FB3B5D6" w14:textId="77777777" w:rsidR="00963C6E" w:rsidRDefault="00963C6E" w:rsidP="00963C6E">
      <w:pPr>
        <w:spacing w:after="0"/>
        <w:jc w:val="both"/>
        <w:rPr>
          <w:rFonts w:ascii="Times New Roman" w:eastAsia="Times New Roman" w:hAnsi="Times New Roman" w:cs="Times New Roman"/>
          <w:b/>
          <w:sz w:val="24"/>
          <w:szCs w:val="24"/>
        </w:rPr>
      </w:pPr>
    </w:p>
    <w:p w14:paraId="0C53AF82" w14:textId="77777777" w:rsidR="00963C6E" w:rsidRDefault="00963C6E" w:rsidP="00963C6E">
      <w:pPr>
        <w:spacing w:after="0"/>
        <w:jc w:val="both"/>
        <w:rPr>
          <w:rFonts w:ascii="Times New Roman" w:eastAsia="Times New Roman" w:hAnsi="Times New Roman" w:cs="Times New Roman"/>
          <w:b/>
          <w:sz w:val="24"/>
          <w:szCs w:val="24"/>
        </w:rPr>
      </w:pPr>
    </w:p>
    <w:p w14:paraId="0180BCC3" w14:textId="77777777" w:rsidR="00963C6E" w:rsidRDefault="00963C6E" w:rsidP="00963C6E">
      <w:pPr>
        <w:spacing w:after="0"/>
        <w:jc w:val="both"/>
        <w:rPr>
          <w:rFonts w:ascii="Times New Roman" w:eastAsia="Times New Roman" w:hAnsi="Times New Roman" w:cs="Times New Roman"/>
          <w:b/>
          <w:sz w:val="24"/>
          <w:szCs w:val="24"/>
        </w:rPr>
      </w:pPr>
    </w:p>
    <w:p w14:paraId="42D63099" w14:textId="77777777" w:rsidR="00963C6E" w:rsidRDefault="00963C6E" w:rsidP="00D24960">
      <w:pPr>
        <w:pStyle w:val="Nagwek1"/>
        <w:numPr>
          <w:ilvl w:val="0"/>
          <w:numId w:val="29"/>
        </w:numPr>
        <w:ind w:left="284"/>
        <w:rPr>
          <w:rFonts w:ascii="Times New Roman" w:hAnsi="Times New Roman" w:cs="Times New Roman"/>
          <w:sz w:val="24"/>
          <w:szCs w:val="24"/>
        </w:rPr>
      </w:pPr>
      <w:bookmarkStart w:id="1" w:name="_Toc133059281"/>
      <w:r w:rsidRPr="008B27A7">
        <w:rPr>
          <w:rFonts w:ascii="Times New Roman" w:hAnsi="Times New Roman" w:cs="Times New Roman"/>
          <w:sz w:val="24"/>
          <w:szCs w:val="24"/>
        </w:rPr>
        <w:lastRenderedPageBreak/>
        <w:t>Informacje ogólne</w:t>
      </w:r>
      <w:bookmarkEnd w:id="1"/>
    </w:p>
    <w:p w14:paraId="2E133A6C" w14:textId="77777777" w:rsidR="00D24960" w:rsidRPr="00605CAB" w:rsidRDefault="00D24960" w:rsidP="00F902F8">
      <w:pPr>
        <w:pStyle w:val="Akapitzlist"/>
        <w:spacing w:before="34"/>
        <w:ind w:left="0"/>
        <w:jc w:val="both"/>
        <w:rPr>
          <w:rFonts w:ascii="Times New Roman" w:hAnsi="Times New Roman" w:cs="Times New Roman"/>
          <w:b/>
        </w:rPr>
      </w:pPr>
      <w:r w:rsidRPr="00605CAB">
        <w:rPr>
          <w:rFonts w:ascii="Times New Roman" w:hAnsi="Times New Roman" w:cs="Times New Roman"/>
          <w:b/>
        </w:rPr>
        <w:t xml:space="preserve">Powiatowe Centrum Zdrowia – </w:t>
      </w:r>
    </w:p>
    <w:p w14:paraId="32B50233" w14:textId="77777777" w:rsidR="00D24960" w:rsidRPr="00605CAB" w:rsidRDefault="00D24960" w:rsidP="00F902F8">
      <w:pPr>
        <w:pStyle w:val="Akapitzlist"/>
        <w:spacing w:before="34"/>
        <w:ind w:left="0"/>
        <w:jc w:val="both"/>
        <w:rPr>
          <w:rFonts w:ascii="Times New Roman" w:hAnsi="Times New Roman" w:cs="Times New Roman"/>
          <w:b/>
        </w:rPr>
      </w:pPr>
      <w:r w:rsidRPr="00605CAB">
        <w:rPr>
          <w:rFonts w:ascii="Times New Roman" w:hAnsi="Times New Roman" w:cs="Times New Roman"/>
          <w:b/>
        </w:rPr>
        <w:t>Samodzielny Publiczny Zespół Przychodni Specjalistycznych we Włocławku</w:t>
      </w:r>
    </w:p>
    <w:p w14:paraId="65222482" w14:textId="77777777" w:rsidR="00D24960" w:rsidRPr="00D24960" w:rsidRDefault="00D24960" w:rsidP="00F902F8">
      <w:pPr>
        <w:pStyle w:val="Akapitzlist"/>
        <w:spacing w:after="0"/>
        <w:ind w:left="0"/>
        <w:jc w:val="both"/>
        <w:rPr>
          <w:rFonts w:ascii="Times New Roman" w:hAnsi="Times New Roman" w:cs="Times New Roman"/>
          <w:sz w:val="24"/>
          <w:szCs w:val="24"/>
        </w:rPr>
      </w:pPr>
      <w:r w:rsidRPr="00605CAB">
        <w:rPr>
          <w:rFonts w:ascii="Times New Roman" w:hAnsi="Times New Roman" w:cs="Times New Roman"/>
          <w:b/>
        </w:rPr>
        <w:t>87</w:t>
      </w:r>
      <w:r w:rsidRPr="00605CAB">
        <w:rPr>
          <w:rFonts w:ascii="Times New Roman" w:hAnsi="Times New Roman" w:cs="Times New Roman"/>
          <w:b/>
          <w:sz w:val="24"/>
          <w:szCs w:val="24"/>
        </w:rPr>
        <w:t>-800</w:t>
      </w:r>
      <w:r w:rsidRPr="00605CAB">
        <w:rPr>
          <w:rFonts w:ascii="Times New Roman" w:hAnsi="Times New Roman" w:cs="Times New Roman"/>
          <w:b/>
          <w:spacing w:val="-5"/>
          <w:sz w:val="24"/>
          <w:szCs w:val="24"/>
        </w:rPr>
        <w:t xml:space="preserve"> Włocławek</w:t>
      </w:r>
      <w:r w:rsidRPr="00605CAB">
        <w:rPr>
          <w:rFonts w:ascii="Times New Roman" w:hAnsi="Times New Roman" w:cs="Times New Roman"/>
          <w:b/>
          <w:sz w:val="24"/>
          <w:szCs w:val="24"/>
        </w:rPr>
        <w:t>,</w:t>
      </w:r>
      <w:r w:rsidRPr="00605CAB">
        <w:rPr>
          <w:rFonts w:ascii="Times New Roman" w:hAnsi="Times New Roman" w:cs="Times New Roman"/>
          <w:b/>
          <w:spacing w:val="-4"/>
          <w:sz w:val="24"/>
          <w:szCs w:val="24"/>
        </w:rPr>
        <w:t xml:space="preserve"> u</w:t>
      </w:r>
      <w:r w:rsidRPr="00605CAB">
        <w:rPr>
          <w:rFonts w:ascii="Times New Roman" w:hAnsi="Times New Roman" w:cs="Times New Roman"/>
          <w:b/>
          <w:sz w:val="24"/>
          <w:szCs w:val="24"/>
        </w:rPr>
        <w:t>l.</w:t>
      </w:r>
      <w:r w:rsidRPr="00605CAB">
        <w:rPr>
          <w:rFonts w:ascii="Times New Roman" w:hAnsi="Times New Roman" w:cs="Times New Roman"/>
          <w:b/>
          <w:spacing w:val="-4"/>
          <w:sz w:val="24"/>
          <w:szCs w:val="24"/>
        </w:rPr>
        <w:t xml:space="preserve"> Szpitalna 6</w:t>
      </w:r>
    </w:p>
    <w:p w14:paraId="69DF8217" w14:textId="77777777" w:rsidR="00D24960" w:rsidRPr="00D24960" w:rsidRDefault="00D24960" w:rsidP="00F902F8">
      <w:pPr>
        <w:pStyle w:val="Tekstpodstawowy"/>
        <w:spacing w:line="276" w:lineRule="auto"/>
        <w:ind w:left="0"/>
        <w:jc w:val="both"/>
        <w:rPr>
          <w:rFonts w:ascii="Times New Roman" w:hAnsi="Times New Roman" w:cs="Times New Roman"/>
          <w:sz w:val="24"/>
          <w:szCs w:val="24"/>
        </w:rPr>
      </w:pPr>
      <w:r w:rsidRPr="00D24960">
        <w:rPr>
          <w:rFonts w:ascii="Times New Roman" w:hAnsi="Times New Roman" w:cs="Times New Roman"/>
          <w:sz w:val="24"/>
          <w:szCs w:val="24"/>
        </w:rPr>
        <w:t>tel.:</w:t>
      </w:r>
      <w:r w:rsidRPr="00D24960">
        <w:rPr>
          <w:rFonts w:ascii="Times New Roman" w:hAnsi="Times New Roman" w:cs="Times New Roman"/>
          <w:spacing w:val="-1"/>
          <w:sz w:val="24"/>
          <w:szCs w:val="24"/>
        </w:rPr>
        <w:t>54-41-65-398</w:t>
      </w:r>
    </w:p>
    <w:p w14:paraId="3E8E97A7" w14:textId="77777777" w:rsidR="00D24960" w:rsidRPr="00D24960" w:rsidRDefault="00D24960" w:rsidP="00F902F8">
      <w:pPr>
        <w:pStyle w:val="Tekstpodstawowy"/>
        <w:spacing w:before="37" w:line="276" w:lineRule="auto"/>
        <w:ind w:left="0"/>
        <w:jc w:val="both"/>
        <w:rPr>
          <w:rStyle w:val="Nagwek8Znak"/>
          <w:rFonts w:ascii="Times New Roman" w:eastAsia="Arial MT" w:hAnsi="Times New Roman" w:cs="Times New Roman"/>
          <w:sz w:val="24"/>
          <w:szCs w:val="24"/>
        </w:rPr>
      </w:pPr>
      <w:r w:rsidRPr="00D24960">
        <w:rPr>
          <w:rFonts w:ascii="Times New Roman" w:hAnsi="Times New Roman" w:cs="Times New Roman"/>
          <w:sz w:val="24"/>
          <w:szCs w:val="24"/>
        </w:rPr>
        <w:t xml:space="preserve">NIP: </w:t>
      </w:r>
      <w:r w:rsidRPr="00D24960">
        <w:rPr>
          <w:rStyle w:val="Nagwek8Znak"/>
          <w:rFonts w:ascii="Times New Roman" w:eastAsia="Arial MT" w:hAnsi="Times New Roman" w:cs="Times New Roman"/>
          <w:sz w:val="24"/>
          <w:szCs w:val="24"/>
        </w:rPr>
        <w:t>888-22-32-566</w:t>
      </w:r>
    </w:p>
    <w:p w14:paraId="7F5CBFB3" w14:textId="77777777" w:rsidR="00D24960" w:rsidRPr="00D24960" w:rsidRDefault="00D24960" w:rsidP="00F902F8">
      <w:pPr>
        <w:pStyle w:val="Tekstpodstawowy"/>
        <w:spacing w:before="34" w:line="276" w:lineRule="auto"/>
        <w:ind w:left="0"/>
        <w:jc w:val="both"/>
        <w:rPr>
          <w:rFonts w:ascii="Times New Roman" w:hAnsi="Times New Roman" w:cs="Times New Roman"/>
          <w:sz w:val="24"/>
          <w:szCs w:val="24"/>
          <w:lang w:eastAsia="pl-PL"/>
        </w:rPr>
      </w:pPr>
      <w:r w:rsidRPr="00D24960">
        <w:rPr>
          <w:rFonts w:ascii="Times New Roman" w:hAnsi="Times New Roman" w:cs="Times New Roman"/>
          <w:sz w:val="24"/>
          <w:szCs w:val="24"/>
        </w:rPr>
        <w:t xml:space="preserve">REGON: </w:t>
      </w:r>
      <w:r w:rsidRPr="00D24960">
        <w:rPr>
          <w:rStyle w:val="Nagwek8Znak"/>
          <w:rFonts w:ascii="Times New Roman" w:eastAsia="Arial MT" w:hAnsi="Times New Roman" w:cs="Times New Roman"/>
          <w:sz w:val="24"/>
          <w:szCs w:val="24"/>
        </w:rPr>
        <w:t>910332953</w:t>
      </w:r>
    </w:p>
    <w:p w14:paraId="243334A8" w14:textId="56EAD586" w:rsidR="00D24960" w:rsidRPr="00D24960" w:rsidRDefault="00D24960" w:rsidP="00F902F8">
      <w:pPr>
        <w:pStyle w:val="Tekstpodstawowy"/>
        <w:spacing w:line="276" w:lineRule="auto"/>
        <w:ind w:left="0"/>
        <w:jc w:val="both"/>
        <w:rPr>
          <w:rFonts w:ascii="Times New Roman" w:hAnsi="Times New Roman" w:cs="Times New Roman"/>
          <w:sz w:val="22"/>
          <w:szCs w:val="22"/>
        </w:rPr>
      </w:pPr>
      <w:r w:rsidRPr="00D24960">
        <w:rPr>
          <w:rFonts w:ascii="Times New Roman" w:hAnsi="Times New Roman" w:cs="Times New Roman"/>
          <w:sz w:val="22"/>
          <w:szCs w:val="22"/>
        </w:rPr>
        <w:t>Adres</w:t>
      </w:r>
      <w:r>
        <w:rPr>
          <w:rFonts w:ascii="Times New Roman" w:hAnsi="Times New Roman" w:cs="Times New Roman"/>
          <w:sz w:val="22"/>
          <w:szCs w:val="22"/>
        </w:rPr>
        <w:t xml:space="preserve"> </w:t>
      </w:r>
      <w:r w:rsidRPr="00D24960">
        <w:rPr>
          <w:rFonts w:ascii="Times New Roman" w:hAnsi="Times New Roman" w:cs="Times New Roman"/>
          <w:sz w:val="22"/>
          <w:szCs w:val="22"/>
        </w:rPr>
        <w:t>e-mail: zam</w:t>
      </w:r>
      <w:r w:rsidR="00CF2695">
        <w:rPr>
          <w:rFonts w:ascii="Times New Roman" w:hAnsi="Times New Roman" w:cs="Times New Roman"/>
          <w:sz w:val="22"/>
          <w:szCs w:val="22"/>
        </w:rPr>
        <w:t>o</w:t>
      </w:r>
      <w:r w:rsidRPr="00D24960">
        <w:rPr>
          <w:rFonts w:ascii="Times New Roman" w:hAnsi="Times New Roman" w:cs="Times New Roman"/>
          <w:sz w:val="22"/>
          <w:szCs w:val="22"/>
        </w:rPr>
        <w:t>wienia</w:t>
      </w:r>
      <w:r w:rsidR="00410409">
        <w:rPr>
          <w:rFonts w:ascii="Times New Roman" w:hAnsi="Times New Roman" w:cs="Times New Roman"/>
          <w:sz w:val="22"/>
          <w:szCs w:val="22"/>
        </w:rPr>
        <w:t>_</w:t>
      </w:r>
      <w:r w:rsidRPr="00D24960">
        <w:rPr>
          <w:rFonts w:ascii="Times New Roman" w:hAnsi="Times New Roman" w:cs="Times New Roman"/>
          <w:sz w:val="22"/>
          <w:szCs w:val="22"/>
        </w:rPr>
        <w:t>publiczne@spzps.com</w:t>
      </w:r>
      <w:hyperlink r:id="rId8"/>
    </w:p>
    <w:p w14:paraId="5B77E9F8" w14:textId="77777777" w:rsidR="00D24960" w:rsidRDefault="00D24960" w:rsidP="00F902F8">
      <w:pPr>
        <w:pStyle w:val="Tekstpodstawowy"/>
        <w:spacing w:before="34" w:line="276" w:lineRule="auto"/>
        <w:ind w:left="0"/>
        <w:jc w:val="both"/>
        <w:rPr>
          <w:rFonts w:ascii="Times New Roman" w:hAnsi="Times New Roman" w:cs="Times New Roman"/>
          <w:sz w:val="22"/>
          <w:szCs w:val="22"/>
        </w:rPr>
      </w:pPr>
      <w:r w:rsidRPr="00D24960">
        <w:rPr>
          <w:rFonts w:ascii="Times New Roman" w:hAnsi="Times New Roman" w:cs="Times New Roman"/>
          <w:sz w:val="22"/>
          <w:szCs w:val="22"/>
        </w:rPr>
        <w:t>Godziny</w:t>
      </w:r>
      <w:r>
        <w:rPr>
          <w:rFonts w:ascii="Times New Roman" w:hAnsi="Times New Roman" w:cs="Times New Roman"/>
          <w:sz w:val="22"/>
          <w:szCs w:val="22"/>
        </w:rPr>
        <w:t xml:space="preserve"> </w:t>
      </w:r>
      <w:r w:rsidRPr="00D24960">
        <w:rPr>
          <w:rFonts w:ascii="Times New Roman" w:hAnsi="Times New Roman" w:cs="Times New Roman"/>
          <w:sz w:val="22"/>
          <w:szCs w:val="22"/>
        </w:rPr>
        <w:t>do</w:t>
      </w:r>
      <w:r>
        <w:rPr>
          <w:rFonts w:ascii="Times New Roman" w:hAnsi="Times New Roman" w:cs="Times New Roman"/>
          <w:sz w:val="22"/>
          <w:szCs w:val="22"/>
        </w:rPr>
        <w:t xml:space="preserve"> </w:t>
      </w:r>
      <w:r w:rsidRPr="00D24960">
        <w:rPr>
          <w:rFonts w:ascii="Times New Roman" w:hAnsi="Times New Roman" w:cs="Times New Roman"/>
          <w:sz w:val="22"/>
          <w:szCs w:val="22"/>
        </w:rPr>
        <w:t>kontaktu</w:t>
      </w:r>
      <w:r>
        <w:rPr>
          <w:rFonts w:ascii="Times New Roman" w:hAnsi="Times New Roman" w:cs="Times New Roman"/>
          <w:sz w:val="22"/>
          <w:szCs w:val="22"/>
        </w:rPr>
        <w:t xml:space="preserve"> </w:t>
      </w:r>
      <w:r w:rsidRPr="00D24960">
        <w:rPr>
          <w:rFonts w:ascii="Times New Roman" w:hAnsi="Times New Roman" w:cs="Times New Roman"/>
          <w:sz w:val="22"/>
          <w:szCs w:val="22"/>
        </w:rPr>
        <w:t>w</w:t>
      </w:r>
      <w:r>
        <w:rPr>
          <w:rFonts w:ascii="Times New Roman" w:hAnsi="Times New Roman" w:cs="Times New Roman"/>
          <w:sz w:val="22"/>
          <w:szCs w:val="22"/>
        </w:rPr>
        <w:t xml:space="preserve"> </w:t>
      </w:r>
      <w:r w:rsidRPr="00D24960">
        <w:rPr>
          <w:rFonts w:ascii="Times New Roman" w:hAnsi="Times New Roman" w:cs="Times New Roman"/>
          <w:sz w:val="22"/>
          <w:szCs w:val="22"/>
        </w:rPr>
        <w:t>sprawie</w:t>
      </w:r>
      <w:r>
        <w:rPr>
          <w:rFonts w:ascii="Times New Roman" w:hAnsi="Times New Roman" w:cs="Times New Roman"/>
          <w:sz w:val="22"/>
          <w:szCs w:val="22"/>
        </w:rPr>
        <w:t xml:space="preserve"> </w:t>
      </w:r>
      <w:r w:rsidRPr="00D24960">
        <w:rPr>
          <w:rFonts w:ascii="Times New Roman" w:hAnsi="Times New Roman" w:cs="Times New Roman"/>
          <w:sz w:val="22"/>
          <w:szCs w:val="22"/>
        </w:rPr>
        <w:t>zamówienia:</w:t>
      </w:r>
      <w:r>
        <w:rPr>
          <w:rFonts w:ascii="Times New Roman" w:hAnsi="Times New Roman" w:cs="Times New Roman"/>
          <w:sz w:val="22"/>
          <w:szCs w:val="22"/>
        </w:rPr>
        <w:t xml:space="preserve"> </w:t>
      </w:r>
      <w:r w:rsidRPr="00D24960">
        <w:rPr>
          <w:rFonts w:ascii="Times New Roman" w:hAnsi="Times New Roman" w:cs="Times New Roman"/>
          <w:spacing w:val="-11"/>
          <w:sz w:val="22"/>
          <w:szCs w:val="22"/>
        </w:rPr>
        <w:t>8</w:t>
      </w:r>
      <w:r w:rsidRPr="00D24960">
        <w:rPr>
          <w:rFonts w:ascii="Times New Roman" w:hAnsi="Times New Roman" w:cs="Times New Roman"/>
          <w:sz w:val="22"/>
          <w:szCs w:val="22"/>
        </w:rPr>
        <w:t>:00–14:00</w:t>
      </w:r>
      <w:r>
        <w:rPr>
          <w:rFonts w:ascii="Times New Roman" w:hAnsi="Times New Roman" w:cs="Times New Roman"/>
          <w:sz w:val="22"/>
          <w:szCs w:val="22"/>
        </w:rPr>
        <w:t xml:space="preserve"> </w:t>
      </w:r>
      <w:r w:rsidRPr="00D24960">
        <w:rPr>
          <w:rFonts w:ascii="Times New Roman" w:hAnsi="Times New Roman" w:cs="Times New Roman"/>
          <w:sz w:val="22"/>
          <w:szCs w:val="22"/>
        </w:rPr>
        <w:t>od</w:t>
      </w:r>
      <w:r>
        <w:rPr>
          <w:rFonts w:ascii="Times New Roman" w:hAnsi="Times New Roman" w:cs="Times New Roman"/>
          <w:sz w:val="22"/>
          <w:szCs w:val="22"/>
        </w:rPr>
        <w:t xml:space="preserve"> </w:t>
      </w:r>
      <w:r w:rsidRPr="00D24960">
        <w:rPr>
          <w:rFonts w:ascii="Times New Roman" w:hAnsi="Times New Roman" w:cs="Times New Roman"/>
          <w:sz w:val="22"/>
          <w:szCs w:val="22"/>
        </w:rPr>
        <w:t>poniedziałku</w:t>
      </w:r>
      <w:r>
        <w:rPr>
          <w:rFonts w:ascii="Times New Roman" w:hAnsi="Times New Roman" w:cs="Times New Roman"/>
          <w:sz w:val="22"/>
          <w:szCs w:val="22"/>
        </w:rPr>
        <w:t xml:space="preserve"> </w:t>
      </w:r>
      <w:r w:rsidRPr="00D24960">
        <w:rPr>
          <w:rFonts w:ascii="Times New Roman" w:hAnsi="Times New Roman" w:cs="Times New Roman"/>
          <w:sz w:val="22"/>
          <w:szCs w:val="22"/>
        </w:rPr>
        <w:t>do</w:t>
      </w:r>
      <w:r>
        <w:rPr>
          <w:rFonts w:ascii="Times New Roman" w:hAnsi="Times New Roman" w:cs="Times New Roman"/>
          <w:sz w:val="22"/>
          <w:szCs w:val="22"/>
        </w:rPr>
        <w:t xml:space="preserve"> </w:t>
      </w:r>
      <w:r w:rsidRPr="00D24960">
        <w:rPr>
          <w:rFonts w:ascii="Times New Roman" w:hAnsi="Times New Roman" w:cs="Times New Roman"/>
          <w:sz w:val="22"/>
          <w:szCs w:val="22"/>
        </w:rPr>
        <w:t>piątku</w:t>
      </w:r>
    </w:p>
    <w:p w14:paraId="2257C03D" w14:textId="6A25CBD6" w:rsidR="00D24960" w:rsidRPr="004552FC" w:rsidRDefault="00D24960" w:rsidP="00F902F8">
      <w:pPr>
        <w:pStyle w:val="Tekstpodstawowy"/>
        <w:spacing w:before="34" w:line="276" w:lineRule="auto"/>
        <w:ind w:left="0"/>
        <w:jc w:val="both"/>
        <w:rPr>
          <w:rFonts w:ascii="Times New Roman" w:hAnsi="Times New Roman" w:cs="Times New Roman"/>
          <w:color w:val="FF0000"/>
          <w:sz w:val="28"/>
          <w:szCs w:val="22"/>
        </w:rPr>
      </w:pPr>
      <w:r w:rsidRPr="00D24960">
        <w:rPr>
          <w:rFonts w:ascii="Times New Roman" w:hAnsi="Times New Roman" w:cs="Times New Roman"/>
          <w:sz w:val="24"/>
        </w:rPr>
        <w:t>Adres</w:t>
      </w:r>
      <w:r>
        <w:rPr>
          <w:rFonts w:ascii="Times New Roman" w:hAnsi="Times New Roman" w:cs="Times New Roman"/>
          <w:sz w:val="24"/>
        </w:rPr>
        <w:t xml:space="preserve"> </w:t>
      </w:r>
      <w:r w:rsidRPr="00D24960">
        <w:rPr>
          <w:rFonts w:ascii="Times New Roman" w:hAnsi="Times New Roman" w:cs="Times New Roman"/>
          <w:sz w:val="24"/>
        </w:rPr>
        <w:t>strony</w:t>
      </w:r>
      <w:r>
        <w:rPr>
          <w:rFonts w:ascii="Times New Roman" w:hAnsi="Times New Roman" w:cs="Times New Roman"/>
          <w:sz w:val="24"/>
        </w:rPr>
        <w:t xml:space="preserve"> </w:t>
      </w:r>
      <w:r w:rsidRPr="00D24960">
        <w:rPr>
          <w:rFonts w:ascii="Times New Roman" w:hAnsi="Times New Roman" w:cs="Times New Roman"/>
          <w:sz w:val="24"/>
        </w:rPr>
        <w:t>internetowej,</w:t>
      </w:r>
      <w:r>
        <w:rPr>
          <w:rFonts w:ascii="Times New Roman" w:hAnsi="Times New Roman" w:cs="Times New Roman"/>
          <w:sz w:val="24"/>
        </w:rPr>
        <w:t xml:space="preserve"> </w:t>
      </w:r>
      <w:r w:rsidRPr="00D24960">
        <w:rPr>
          <w:rFonts w:ascii="Times New Roman" w:hAnsi="Times New Roman" w:cs="Times New Roman"/>
          <w:sz w:val="24"/>
        </w:rPr>
        <w:t>na</w:t>
      </w:r>
      <w:r>
        <w:rPr>
          <w:rFonts w:ascii="Times New Roman" w:hAnsi="Times New Roman" w:cs="Times New Roman"/>
          <w:sz w:val="24"/>
        </w:rPr>
        <w:t xml:space="preserve"> </w:t>
      </w:r>
      <w:r w:rsidRPr="00D24960">
        <w:rPr>
          <w:rFonts w:ascii="Times New Roman" w:hAnsi="Times New Roman" w:cs="Times New Roman"/>
          <w:sz w:val="24"/>
        </w:rPr>
        <w:t>której</w:t>
      </w:r>
      <w:r>
        <w:rPr>
          <w:rFonts w:ascii="Times New Roman" w:hAnsi="Times New Roman" w:cs="Times New Roman"/>
          <w:sz w:val="24"/>
        </w:rPr>
        <w:t xml:space="preserve"> </w:t>
      </w:r>
      <w:r w:rsidRPr="00D24960">
        <w:rPr>
          <w:rFonts w:ascii="Times New Roman" w:hAnsi="Times New Roman" w:cs="Times New Roman"/>
          <w:sz w:val="24"/>
        </w:rPr>
        <w:t>jest</w:t>
      </w:r>
      <w:r>
        <w:rPr>
          <w:rFonts w:ascii="Times New Roman" w:hAnsi="Times New Roman" w:cs="Times New Roman"/>
          <w:sz w:val="24"/>
        </w:rPr>
        <w:t xml:space="preserve"> </w:t>
      </w:r>
      <w:r w:rsidRPr="00D24960">
        <w:rPr>
          <w:rFonts w:ascii="Times New Roman" w:hAnsi="Times New Roman" w:cs="Times New Roman"/>
          <w:sz w:val="24"/>
        </w:rPr>
        <w:t>prowadzone</w:t>
      </w:r>
      <w:r>
        <w:rPr>
          <w:rFonts w:ascii="Times New Roman" w:hAnsi="Times New Roman" w:cs="Times New Roman"/>
          <w:sz w:val="24"/>
        </w:rPr>
        <w:t xml:space="preserve"> </w:t>
      </w:r>
      <w:r w:rsidRPr="00D24960">
        <w:rPr>
          <w:rFonts w:ascii="Times New Roman" w:hAnsi="Times New Roman" w:cs="Times New Roman"/>
          <w:sz w:val="24"/>
        </w:rPr>
        <w:t>postępowanie</w:t>
      </w:r>
      <w:r>
        <w:rPr>
          <w:rFonts w:ascii="Times New Roman" w:hAnsi="Times New Roman" w:cs="Times New Roman"/>
          <w:sz w:val="24"/>
        </w:rPr>
        <w:t xml:space="preserve"> </w:t>
      </w:r>
      <w:r w:rsidRPr="00D24960">
        <w:rPr>
          <w:rFonts w:ascii="Times New Roman" w:hAnsi="Times New Roman" w:cs="Times New Roman"/>
          <w:sz w:val="24"/>
        </w:rPr>
        <w:t>i</w:t>
      </w:r>
      <w:r>
        <w:rPr>
          <w:rFonts w:ascii="Times New Roman" w:hAnsi="Times New Roman" w:cs="Times New Roman"/>
          <w:sz w:val="24"/>
        </w:rPr>
        <w:t xml:space="preserve"> </w:t>
      </w:r>
      <w:r w:rsidRPr="00D24960">
        <w:rPr>
          <w:rFonts w:ascii="Times New Roman" w:hAnsi="Times New Roman" w:cs="Times New Roman"/>
          <w:sz w:val="24"/>
        </w:rPr>
        <w:t>na</w:t>
      </w:r>
      <w:r>
        <w:rPr>
          <w:rFonts w:ascii="Times New Roman" w:hAnsi="Times New Roman" w:cs="Times New Roman"/>
          <w:sz w:val="24"/>
        </w:rPr>
        <w:t xml:space="preserve"> </w:t>
      </w:r>
      <w:r w:rsidRPr="00D24960">
        <w:rPr>
          <w:rFonts w:ascii="Times New Roman" w:hAnsi="Times New Roman" w:cs="Times New Roman"/>
          <w:sz w:val="24"/>
        </w:rPr>
        <w:t>której</w:t>
      </w:r>
      <w:r>
        <w:rPr>
          <w:rFonts w:ascii="Times New Roman" w:hAnsi="Times New Roman" w:cs="Times New Roman"/>
          <w:sz w:val="24"/>
        </w:rPr>
        <w:t xml:space="preserve"> </w:t>
      </w:r>
      <w:r w:rsidRPr="00D24960">
        <w:rPr>
          <w:rFonts w:ascii="Times New Roman" w:hAnsi="Times New Roman" w:cs="Times New Roman"/>
          <w:sz w:val="24"/>
        </w:rPr>
        <w:t>będą</w:t>
      </w:r>
      <w:r>
        <w:rPr>
          <w:rFonts w:ascii="Times New Roman" w:hAnsi="Times New Roman" w:cs="Times New Roman"/>
          <w:sz w:val="24"/>
        </w:rPr>
        <w:t xml:space="preserve"> </w:t>
      </w:r>
      <w:r w:rsidRPr="00D24960">
        <w:rPr>
          <w:rFonts w:ascii="Times New Roman" w:hAnsi="Times New Roman" w:cs="Times New Roman"/>
          <w:sz w:val="24"/>
        </w:rPr>
        <w:t>dostępne</w:t>
      </w:r>
      <w:r>
        <w:rPr>
          <w:rFonts w:ascii="Times New Roman" w:hAnsi="Times New Roman" w:cs="Times New Roman"/>
          <w:sz w:val="24"/>
        </w:rPr>
        <w:t xml:space="preserve"> </w:t>
      </w:r>
      <w:r w:rsidRPr="00D24960">
        <w:rPr>
          <w:rFonts w:ascii="Times New Roman" w:hAnsi="Times New Roman" w:cs="Times New Roman"/>
          <w:sz w:val="24"/>
        </w:rPr>
        <w:t>wszelkie</w:t>
      </w:r>
      <w:r>
        <w:rPr>
          <w:rFonts w:ascii="Times New Roman" w:hAnsi="Times New Roman" w:cs="Times New Roman"/>
          <w:sz w:val="24"/>
        </w:rPr>
        <w:t xml:space="preserve"> </w:t>
      </w:r>
      <w:r w:rsidRPr="00D24960">
        <w:rPr>
          <w:rFonts w:ascii="Times New Roman" w:hAnsi="Times New Roman" w:cs="Times New Roman"/>
          <w:sz w:val="24"/>
        </w:rPr>
        <w:t>dokumenty</w:t>
      </w:r>
      <w:r>
        <w:rPr>
          <w:rFonts w:ascii="Times New Roman" w:hAnsi="Times New Roman" w:cs="Times New Roman"/>
          <w:sz w:val="24"/>
        </w:rPr>
        <w:t xml:space="preserve"> </w:t>
      </w:r>
      <w:r w:rsidRPr="00D24960">
        <w:rPr>
          <w:rFonts w:ascii="Times New Roman" w:hAnsi="Times New Roman" w:cs="Times New Roman"/>
          <w:sz w:val="24"/>
        </w:rPr>
        <w:t>związane</w:t>
      </w:r>
      <w:r>
        <w:rPr>
          <w:rFonts w:ascii="Times New Roman" w:hAnsi="Times New Roman" w:cs="Times New Roman"/>
          <w:sz w:val="24"/>
        </w:rPr>
        <w:t xml:space="preserve"> </w:t>
      </w:r>
      <w:r w:rsidRPr="00D24960">
        <w:rPr>
          <w:rFonts w:ascii="Times New Roman" w:hAnsi="Times New Roman" w:cs="Times New Roman"/>
          <w:sz w:val="24"/>
        </w:rPr>
        <w:t>z</w:t>
      </w:r>
      <w:r>
        <w:rPr>
          <w:rFonts w:ascii="Times New Roman" w:hAnsi="Times New Roman" w:cs="Times New Roman"/>
          <w:sz w:val="24"/>
        </w:rPr>
        <w:t xml:space="preserve"> </w:t>
      </w:r>
      <w:r w:rsidRPr="00D24960">
        <w:rPr>
          <w:rFonts w:ascii="Times New Roman" w:hAnsi="Times New Roman" w:cs="Times New Roman"/>
          <w:sz w:val="24"/>
        </w:rPr>
        <w:t>prowadzoną</w:t>
      </w:r>
      <w:r>
        <w:rPr>
          <w:rFonts w:ascii="Times New Roman" w:hAnsi="Times New Roman" w:cs="Times New Roman"/>
          <w:sz w:val="24"/>
        </w:rPr>
        <w:t xml:space="preserve"> </w:t>
      </w:r>
      <w:r w:rsidRPr="00D24960">
        <w:rPr>
          <w:rFonts w:ascii="Times New Roman" w:hAnsi="Times New Roman" w:cs="Times New Roman"/>
          <w:sz w:val="24"/>
        </w:rPr>
        <w:t>procedurą:</w:t>
      </w:r>
      <w:r>
        <w:rPr>
          <w:rFonts w:ascii="Times New Roman" w:hAnsi="Times New Roman" w:cs="Times New Roman"/>
          <w:sz w:val="24"/>
        </w:rPr>
        <w:t xml:space="preserve"> </w:t>
      </w:r>
      <w:r w:rsidR="007C5683">
        <w:t>https://ezamowienia.gov.pl/mp-client/search/list/ocds-148610-d394eaad-e5b0-11ed-9355-06954b8c6cb9</w:t>
      </w:r>
    </w:p>
    <w:p w14:paraId="1B76A247" w14:textId="77777777" w:rsidR="00963C6E" w:rsidRPr="008B27A7" w:rsidRDefault="00963C6E" w:rsidP="00963C6E">
      <w:pPr>
        <w:pStyle w:val="Nagwek1"/>
        <w:rPr>
          <w:rFonts w:ascii="Times New Roman" w:eastAsia="Times New Roman" w:hAnsi="Times New Roman" w:cs="Times New Roman"/>
          <w:sz w:val="24"/>
        </w:rPr>
      </w:pPr>
      <w:bookmarkStart w:id="2" w:name="_Toc133059282"/>
      <w:r w:rsidRPr="008B27A7">
        <w:rPr>
          <w:rFonts w:ascii="Times New Roman" w:eastAsia="Times New Roman" w:hAnsi="Times New Roman" w:cs="Times New Roman"/>
          <w:sz w:val="24"/>
        </w:rPr>
        <w:t>2.  Tryb udzielania zamówienia</w:t>
      </w:r>
      <w:bookmarkEnd w:id="2"/>
    </w:p>
    <w:p w14:paraId="313C4786" w14:textId="77777777" w:rsidR="00963C6E" w:rsidRPr="00605CAB" w:rsidRDefault="00AA3B65" w:rsidP="00963C6E">
      <w:pPr>
        <w:spacing w:after="0"/>
        <w:jc w:val="both"/>
        <w:rPr>
          <w:rFonts w:ascii="Times New Roman" w:eastAsia="Times New Roman" w:hAnsi="Times New Roman" w:cs="Times New Roman"/>
          <w:sz w:val="24"/>
          <w:szCs w:val="24"/>
        </w:rPr>
      </w:pPr>
      <w:r w:rsidRPr="00605CAB">
        <w:rPr>
          <w:rFonts w:ascii="Times New Roman" w:eastAsia="Times New Roman" w:hAnsi="Times New Roman" w:cs="Times New Roman"/>
          <w:b/>
          <w:sz w:val="24"/>
          <w:szCs w:val="24"/>
        </w:rPr>
        <w:t>2.1</w:t>
      </w:r>
      <w:r w:rsidRPr="00605CAB">
        <w:rPr>
          <w:rFonts w:ascii="Times New Roman" w:eastAsia="Times New Roman" w:hAnsi="Times New Roman" w:cs="Times New Roman"/>
          <w:sz w:val="24"/>
          <w:szCs w:val="24"/>
        </w:rPr>
        <w:t xml:space="preserve">. </w:t>
      </w:r>
      <w:r w:rsidR="00963C6E" w:rsidRPr="00605CAB">
        <w:rPr>
          <w:rFonts w:ascii="Times New Roman" w:eastAsia="Times New Roman" w:hAnsi="Times New Roman" w:cs="Times New Roman"/>
          <w:sz w:val="24"/>
          <w:szCs w:val="24"/>
        </w:rPr>
        <w:t>Postępowanie prowadzone jest w trybie podstawowym na podstawie art. 275 pkt 1 ustawy z dnia 11 września 2019 r. – Prawo zamówień publicznych (</w:t>
      </w:r>
      <w:r w:rsidR="00D24960" w:rsidRPr="00605CAB">
        <w:rPr>
          <w:rFonts w:ascii="Times New Roman" w:eastAsia="Times New Roman" w:hAnsi="Times New Roman"/>
          <w:sz w:val="24"/>
          <w:szCs w:val="24"/>
        </w:rPr>
        <w:t>Dz.U. z 2022 r., poz. 1710 zm. 1812, 1933, 2185</w:t>
      </w:r>
      <w:r w:rsidR="00D24960" w:rsidRPr="00605CAB">
        <w:rPr>
          <w:rFonts w:ascii="Times New Roman" w:eastAsia="Times New Roman" w:hAnsi="Times New Roman" w:cs="Times New Roman"/>
          <w:sz w:val="24"/>
          <w:szCs w:val="24"/>
        </w:rPr>
        <w:t>), zwanej dalej „PZP”</w:t>
      </w:r>
      <w:r w:rsidR="00963C6E" w:rsidRPr="00605CAB">
        <w:rPr>
          <w:rFonts w:ascii="Times New Roman" w:eastAsia="Times New Roman" w:hAnsi="Times New Roman" w:cs="Times New Roman"/>
          <w:sz w:val="24"/>
          <w:szCs w:val="24"/>
        </w:rPr>
        <w:t xml:space="preserve"> oraz aktów wykonawczych do niej.</w:t>
      </w:r>
    </w:p>
    <w:p w14:paraId="7090AF53" w14:textId="77777777" w:rsidR="00AA3B65" w:rsidRPr="00605CAB" w:rsidRDefault="00AA3B65" w:rsidP="00963C6E">
      <w:pPr>
        <w:spacing w:after="0"/>
        <w:jc w:val="both"/>
        <w:rPr>
          <w:rFonts w:ascii="Times New Roman" w:eastAsia="Times New Roman" w:hAnsi="Times New Roman" w:cs="Times New Roman"/>
          <w:sz w:val="24"/>
          <w:szCs w:val="24"/>
        </w:rPr>
      </w:pPr>
      <w:r w:rsidRPr="00605CAB">
        <w:rPr>
          <w:rFonts w:ascii="Times New Roman" w:eastAsia="Times New Roman" w:hAnsi="Times New Roman" w:cs="Times New Roman"/>
          <w:b/>
          <w:sz w:val="24"/>
          <w:szCs w:val="24"/>
        </w:rPr>
        <w:t xml:space="preserve">2.2. </w:t>
      </w:r>
      <w:r w:rsidRPr="00605CAB">
        <w:rPr>
          <w:rFonts w:ascii="Times New Roman" w:eastAsia="Times New Roman" w:hAnsi="Times New Roman" w:cs="Times New Roman"/>
          <w:sz w:val="24"/>
          <w:szCs w:val="24"/>
        </w:rPr>
        <w:t>Zamawiający przewiduje wybór najkorzystniejszej oferty</w:t>
      </w:r>
      <w:r w:rsidR="00693433" w:rsidRPr="00605CAB">
        <w:rPr>
          <w:rFonts w:ascii="Times New Roman" w:eastAsia="Times New Roman" w:hAnsi="Times New Roman" w:cs="Times New Roman"/>
          <w:sz w:val="24"/>
          <w:szCs w:val="24"/>
        </w:rPr>
        <w:t xml:space="preserve"> bez możliwości prowadzenia negocjacji.</w:t>
      </w:r>
    </w:p>
    <w:p w14:paraId="79A30693" w14:textId="77777777" w:rsidR="00693433" w:rsidRPr="00605CAB" w:rsidRDefault="00693433" w:rsidP="00963C6E">
      <w:pPr>
        <w:spacing w:after="0"/>
        <w:jc w:val="both"/>
        <w:rPr>
          <w:rFonts w:ascii="Times New Roman" w:hAnsi="Times New Roman" w:cs="Times New Roman"/>
          <w:sz w:val="24"/>
          <w:szCs w:val="24"/>
        </w:rPr>
      </w:pPr>
      <w:r w:rsidRPr="00605CAB">
        <w:rPr>
          <w:rFonts w:ascii="Times New Roman" w:eastAsia="Times New Roman" w:hAnsi="Times New Roman" w:cs="Times New Roman"/>
          <w:b/>
          <w:sz w:val="24"/>
          <w:szCs w:val="24"/>
        </w:rPr>
        <w:t>2.3.</w:t>
      </w:r>
      <w:r w:rsidR="00605CAB" w:rsidRPr="00605CAB">
        <w:rPr>
          <w:rFonts w:ascii="Times New Roman" w:eastAsia="Times New Roman" w:hAnsi="Times New Roman" w:cs="Times New Roman"/>
          <w:b/>
          <w:sz w:val="24"/>
          <w:szCs w:val="24"/>
        </w:rPr>
        <w:t xml:space="preserve"> </w:t>
      </w:r>
      <w:r w:rsidRPr="00605CAB">
        <w:rPr>
          <w:rFonts w:ascii="Times New Roman" w:hAnsi="Times New Roman" w:cs="Times New Roman"/>
          <w:sz w:val="24"/>
          <w:szCs w:val="24"/>
        </w:rPr>
        <w:t xml:space="preserve">Zgodnie z art. 310 pkt 1 ustawy </w:t>
      </w:r>
      <w:proofErr w:type="spellStart"/>
      <w:r w:rsidRPr="00605CAB">
        <w:rPr>
          <w:rFonts w:ascii="Times New Roman" w:hAnsi="Times New Roman" w:cs="Times New Roman"/>
          <w:sz w:val="24"/>
          <w:szCs w:val="24"/>
        </w:rPr>
        <w:t>Pzp</w:t>
      </w:r>
      <w:proofErr w:type="spellEnd"/>
      <w:r w:rsidRPr="00605CAB">
        <w:rPr>
          <w:rFonts w:ascii="Times New Roman" w:hAnsi="Times New Roman" w:cs="Times New Roman"/>
          <w:sz w:val="24"/>
          <w:szCs w:val="24"/>
        </w:rPr>
        <w:t xml:space="preserve"> Zamawiający przewiduje możliwość unieważnienia przedmiotowego postępowania.</w:t>
      </w:r>
    </w:p>
    <w:p w14:paraId="7E402651" w14:textId="77777777" w:rsidR="00693433" w:rsidRPr="00605CAB" w:rsidRDefault="00693433" w:rsidP="00963C6E">
      <w:pPr>
        <w:spacing w:after="0"/>
        <w:jc w:val="both"/>
        <w:rPr>
          <w:rFonts w:ascii="Times New Roman" w:hAnsi="Times New Roman" w:cs="Times New Roman"/>
          <w:sz w:val="24"/>
          <w:szCs w:val="24"/>
        </w:rPr>
      </w:pPr>
      <w:r w:rsidRPr="00605CAB">
        <w:rPr>
          <w:rFonts w:ascii="Times New Roman" w:hAnsi="Times New Roman" w:cs="Times New Roman"/>
          <w:b/>
          <w:sz w:val="24"/>
          <w:szCs w:val="24"/>
        </w:rPr>
        <w:t>2.4</w:t>
      </w:r>
      <w:r w:rsidRPr="00605CAB">
        <w:rPr>
          <w:rFonts w:ascii="Times New Roman" w:hAnsi="Times New Roman" w:cs="Times New Roman"/>
          <w:sz w:val="24"/>
          <w:szCs w:val="24"/>
        </w:rPr>
        <w:t>. Zamawiający nie przewiduje aukcji elektronicznej</w:t>
      </w:r>
    </w:p>
    <w:p w14:paraId="7E0AE76F" w14:textId="77777777" w:rsidR="00FC5043" w:rsidRPr="00605CAB" w:rsidRDefault="00F902F8" w:rsidP="00963C6E">
      <w:pPr>
        <w:spacing w:after="0"/>
        <w:jc w:val="both"/>
        <w:rPr>
          <w:rFonts w:ascii="Times New Roman" w:hAnsi="Times New Roman" w:cs="Times New Roman"/>
          <w:sz w:val="24"/>
          <w:szCs w:val="24"/>
        </w:rPr>
      </w:pPr>
      <w:r w:rsidRPr="00605CAB">
        <w:rPr>
          <w:rFonts w:ascii="Times New Roman" w:hAnsi="Times New Roman" w:cs="Times New Roman"/>
          <w:b/>
          <w:sz w:val="24"/>
          <w:szCs w:val="24"/>
        </w:rPr>
        <w:t>2.5</w:t>
      </w:r>
      <w:r w:rsidR="00FC5043" w:rsidRPr="00605CAB">
        <w:rPr>
          <w:rFonts w:ascii="Times New Roman" w:hAnsi="Times New Roman" w:cs="Times New Roman"/>
          <w:sz w:val="24"/>
          <w:szCs w:val="24"/>
        </w:rPr>
        <w:t>. Zamawiający nie prowadzi postępowania w celu zawarcia umowy ramowej.</w:t>
      </w:r>
    </w:p>
    <w:p w14:paraId="035D90D4" w14:textId="77777777" w:rsidR="00AA3B65" w:rsidRPr="00605CAB" w:rsidRDefault="00F902F8" w:rsidP="00FA4574">
      <w:pPr>
        <w:spacing w:after="0"/>
        <w:jc w:val="both"/>
        <w:rPr>
          <w:rFonts w:ascii="Times New Roman" w:hAnsi="Times New Roman" w:cs="Times New Roman"/>
          <w:sz w:val="24"/>
          <w:szCs w:val="24"/>
        </w:rPr>
      </w:pPr>
      <w:r w:rsidRPr="00605CAB">
        <w:rPr>
          <w:rFonts w:ascii="Times New Roman" w:hAnsi="Times New Roman" w:cs="Times New Roman"/>
          <w:b/>
          <w:sz w:val="24"/>
          <w:szCs w:val="24"/>
        </w:rPr>
        <w:t>2.6</w:t>
      </w:r>
      <w:r w:rsidR="00FC5043" w:rsidRPr="00605CAB">
        <w:rPr>
          <w:rFonts w:ascii="Times New Roman" w:hAnsi="Times New Roman" w:cs="Times New Roman"/>
          <w:b/>
          <w:sz w:val="24"/>
          <w:szCs w:val="24"/>
        </w:rPr>
        <w:t>.</w:t>
      </w:r>
      <w:r w:rsidR="00FC5043" w:rsidRPr="00605CAB">
        <w:rPr>
          <w:rFonts w:ascii="Times New Roman" w:hAnsi="Times New Roman" w:cs="Times New Roman"/>
          <w:sz w:val="24"/>
          <w:szCs w:val="24"/>
        </w:rPr>
        <w:t xml:space="preserve"> Zamawiający nie zastrzega możliwości ubiegania się o udzielenie zamówienia wyłącznie przez  Wykonawców, o których moa w art, 94 ustawy </w:t>
      </w:r>
      <w:proofErr w:type="spellStart"/>
      <w:r w:rsidR="00FC5043" w:rsidRPr="00605CAB">
        <w:rPr>
          <w:rFonts w:ascii="Times New Roman" w:hAnsi="Times New Roman" w:cs="Times New Roman"/>
          <w:sz w:val="24"/>
          <w:szCs w:val="24"/>
        </w:rPr>
        <w:t>Pzp</w:t>
      </w:r>
      <w:proofErr w:type="spellEnd"/>
      <w:r w:rsidR="00FC5043" w:rsidRPr="00605CAB">
        <w:rPr>
          <w:rFonts w:ascii="Times New Roman" w:hAnsi="Times New Roman" w:cs="Times New Roman"/>
          <w:sz w:val="24"/>
          <w:szCs w:val="24"/>
        </w:rPr>
        <w:t>.</w:t>
      </w:r>
    </w:p>
    <w:p w14:paraId="3789C01A" w14:textId="77777777" w:rsidR="00FA4574" w:rsidRPr="00605CAB" w:rsidRDefault="00F902F8" w:rsidP="00FA4574">
      <w:pPr>
        <w:spacing w:after="0"/>
        <w:jc w:val="both"/>
        <w:rPr>
          <w:rFonts w:ascii="Times New Roman" w:hAnsi="Times New Roman" w:cs="Times New Roman"/>
          <w:sz w:val="24"/>
          <w:szCs w:val="24"/>
        </w:rPr>
      </w:pPr>
      <w:r w:rsidRPr="00605CAB">
        <w:rPr>
          <w:rFonts w:ascii="Times New Roman" w:hAnsi="Times New Roman" w:cs="Times New Roman"/>
          <w:b/>
          <w:sz w:val="24"/>
          <w:szCs w:val="24"/>
        </w:rPr>
        <w:t>2.7</w:t>
      </w:r>
      <w:r w:rsidR="00FA4574" w:rsidRPr="00605CAB">
        <w:rPr>
          <w:rFonts w:ascii="Times New Roman" w:hAnsi="Times New Roman" w:cs="Times New Roman"/>
          <w:b/>
          <w:sz w:val="24"/>
          <w:szCs w:val="24"/>
        </w:rPr>
        <w:t xml:space="preserve">. </w:t>
      </w:r>
      <w:r w:rsidR="00FA4574" w:rsidRPr="00605CAB">
        <w:rPr>
          <w:rFonts w:ascii="Times New Roman" w:hAnsi="Times New Roman" w:cs="Times New Roman"/>
          <w:sz w:val="24"/>
          <w:szCs w:val="24"/>
        </w:rPr>
        <w:t>Zamawiający nie wymaga</w:t>
      </w:r>
      <w:r w:rsidR="00605CAB" w:rsidRPr="00605CAB">
        <w:rPr>
          <w:rFonts w:ascii="Times New Roman" w:hAnsi="Times New Roman" w:cs="Times New Roman"/>
          <w:sz w:val="24"/>
          <w:szCs w:val="24"/>
        </w:rPr>
        <w:t>,</w:t>
      </w:r>
      <w:r w:rsidR="00FA4574" w:rsidRPr="00605CAB">
        <w:rPr>
          <w:rFonts w:ascii="Times New Roman" w:hAnsi="Times New Roman" w:cs="Times New Roman"/>
          <w:sz w:val="24"/>
          <w:szCs w:val="24"/>
        </w:rPr>
        <w:t xml:space="preserve"> aby o udzielenie zamówienia ubiegali się wyłącznie Wykonawcy, którzy spełniają  warunki określone w art. 361 ustawy – usługi społeczne.</w:t>
      </w:r>
    </w:p>
    <w:p w14:paraId="3A9B69EE" w14:textId="77777777" w:rsidR="00963C6E" w:rsidRPr="008B27A7" w:rsidRDefault="00963C6E" w:rsidP="00963C6E">
      <w:pPr>
        <w:pStyle w:val="Nagwek1"/>
        <w:rPr>
          <w:rFonts w:ascii="Times New Roman" w:eastAsia="Times New Roman" w:hAnsi="Times New Roman" w:cs="Times New Roman"/>
          <w:sz w:val="24"/>
        </w:rPr>
      </w:pPr>
      <w:bookmarkStart w:id="3" w:name="_Toc133059283"/>
      <w:r w:rsidRPr="008B27A7">
        <w:rPr>
          <w:rFonts w:ascii="Times New Roman" w:eastAsia="Times New Roman" w:hAnsi="Times New Roman" w:cs="Times New Roman"/>
          <w:sz w:val="24"/>
        </w:rPr>
        <w:t>3. Opis przedmiotu zamówienia</w:t>
      </w:r>
      <w:bookmarkEnd w:id="3"/>
    </w:p>
    <w:p w14:paraId="773BAA0C" w14:textId="77777777" w:rsidR="00963C6E" w:rsidRPr="00605CAB" w:rsidRDefault="00963C6E" w:rsidP="00FA4574">
      <w:pPr>
        <w:spacing w:after="0"/>
        <w:jc w:val="both"/>
        <w:rPr>
          <w:rFonts w:ascii="Times New Roman" w:hAnsi="Times New Roman" w:cs="Times New Roman"/>
          <w:bCs/>
          <w:iCs/>
          <w:sz w:val="24"/>
          <w:szCs w:val="24"/>
        </w:rPr>
      </w:pPr>
      <w:r w:rsidRPr="007C264B">
        <w:rPr>
          <w:rFonts w:ascii="Times New Roman" w:eastAsia="Times New Roman" w:hAnsi="Times New Roman" w:cs="Times New Roman"/>
          <w:b/>
          <w:sz w:val="24"/>
          <w:szCs w:val="24"/>
        </w:rPr>
        <w:t xml:space="preserve">3.1. </w:t>
      </w:r>
      <w:r w:rsidR="004E291E" w:rsidRPr="004E291E">
        <w:rPr>
          <w:rFonts w:ascii="Times New Roman" w:eastAsia="Times New Roman" w:hAnsi="Times New Roman" w:cs="Times New Roman"/>
          <w:sz w:val="24"/>
          <w:szCs w:val="24"/>
        </w:rPr>
        <w:t>P</w:t>
      </w:r>
      <w:r w:rsidR="00FA4574" w:rsidRPr="004E291E">
        <w:rPr>
          <w:rFonts w:ascii="Times New Roman" w:eastAsia="Times New Roman" w:hAnsi="Times New Roman" w:cs="Times New Roman"/>
          <w:sz w:val="24"/>
          <w:szCs w:val="24"/>
        </w:rPr>
        <w:t>rzedmiote</w:t>
      </w:r>
      <w:r w:rsidR="004E291E" w:rsidRPr="004E291E">
        <w:rPr>
          <w:rFonts w:ascii="Times New Roman" w:eastAsia="Times New Roman" w:hAnsi="Times New Roman" w:cs="Times New Roman"/>
          <w:sz w:val="24"/>
          <w:szCs w:val="24"/>
        </w:rPr>
        <w:t>m zamówienia jest d</w:t>
      </w:r>
      <w:r w:rsidR="00FA4574" w:rsidRPr="004E291E">
        <w:rPr>
          <w:rFonts w:ascii="Times New Roman" w:hAnsi="Times New Roman" w:cs="Times New Roman"/>
          <w:bCs/>
          <w:iCs/>
          <w:sz w:val="24"/>
          <w:szCs w:val="24"/>
        </w:rPr>
        <w:t>ostawa</w:t>
      </w:r>
      <w:r w:rsidR="00FA4574" w:rsidRPr="00FA4574">
        <w:rPr>
          <w:rFonts w:ascii="Times New Roman" w:hAnsi="Times New Roman" w:cs="Times New Roman"/>
          <w:bCs/>
          <w:iCs/>
          <w:sz w:val="24"/>
          <w:szCs w:val="24"/>
        </w:rPr>
        <w:t xml:space="preserve"> wraz z montażem rolet wewnętrznych w budynku </w:t>
      </w:r>
      <w:r w:rsidR="00FA4574" w:rsidRPr="00605CAB">
        <w:rPr>
          <w:rFonts w:ascii="Times New Roman" w:hAnsi="Times New Roman" w:cs="Times New Roman"/>
          <w:bCs/>
          <w:iCs/>
          <w:sz w:val="24"/>
          <w:szCs w:val="24"/>
        </w:rPr>
        <w:t>Powiatowego Centrum Zdrowia – Samodzielnego Publicznego Zespołu Przychodni Specjalistycznych we Włocławku</w:t>
      </w:r>
    </w:p>
    <w:p w14:paraId="46F77F5A" w14:textId="5B170311" w:rsidR="004E291E" w:rsidRPr="00605CAB" w:rsidRDefault="004E291E" w:rsidP="00FA4574">
      <w:pPr>
        <w:spacing w:after="0"/>
        <w:jc w:val="both"/>
        <w:rPr>
          <w:rFonts w:ascii="Times New Roman" w:eastAsia="Times New Roman" w:hAnsi="Times New Roman" w:cs="Times New Roman"/>
          <w:color w:val="000000"/>
          <w:sz w:val="24"/>
          <w:szCs w:val="24"/>
        </w:rPr>
      </w:pPr>
      <w:r w:rsidRPr="00605CAB">
        <w:rPr>
          <w:rFonts w:ascii="Times New Roman" w:hAnsi="Times New Roman" w:cs="Times New Roman"/>
          <w:b/>
          <w:bCs/>
          <w:iCs/>
          <w:sz w:val="24"/>
          <w:szCs w:val="24"/>
        </w:rPr>
        <w:t xml:space="preserve">3.2. </w:t>
      </w:r>
      <w:r w:rsidRPr="00605CAB">
        <w:rPr>
          <w:rFonts w:ascii="Times New Roman" w:hAnsi="Times New Roman" w:cs="Times New Roman"/>
          <w:sz w:val="24"/>
          <w:szCs w:val="24"/>
        </w:rPr>
        <w:t xml:space="preserve">Szczegółowy opis przedmiotu zamówienia oraz sposób realizacji zamówienia zawiera: Opis Przedmiotu Zamówienia (OPZ) stanowiący </w:t>
      </w:r>
      <w:r w:rsidR="00605CAB">
        <w:rPr>
          <w:rFonts w:ascii="Times New Roman" w:hAnsi="Times New Roman" w:cs="Times New Roman"/>
          <w:sz w:val="24"/>
          <w:szCs w:val="24"/>
        </w:rPr>
        <w:t xml:space="preserve">załącznik nr 7 do </w:t>
      </w:r>
      <w:r w:rsidRPr="00605CAB">
        <w:rPr>
          <w:rFonts w:ascii="Times New Roman" w:hAnsi="Times New Roman" w:cs="Times New Roman"/>
          <w:sz w:val="24"/>
          <w:szCs w:val="24"/>
        </w:rPr>
        <w:t>SWZ.</w:t>
      </w:r>
    </w:p>
    <w:p w14:paraId="1FDD763D" w14:textId="7F8A6B9A" w:rsidR="00963C6E" w:rsidRPr="00C517E2" w:rsidRDefault="00963C6E" w:rsidP="00963C6E">
      <w:pPr>
        <w:pStyle w:val="Akapitzlist"/>
        <w:numPr>
          <w:ilvl w:val="0"/>
          <w:numId w:val="9"/>
        </w:numPr>
        <w:tabs>
          <w:tab w:val="left" w:pos="1110"/>
        </w:tabs>
        <w:spacing w:after="0"/>
        <w:jc w:val="both"/>
        <w:rPr>
          <w:rFonts w:ascii="Times New Roman" w:eastAsia="Times New Roman" w:hAnsi="Times New Roman" w:cs="Times New Roman"/>
          <w:color w:val="000000"/>
          <w:sz w:val="24"/>
          <w:szCs w:val="24"/>
        </w:rPr>
      </w:pPr>
      <w:r w:rsidRPr="00C517E2">
        <w:rPr>
          <w:rFonts w:ascii="Times New Roman" w:eastAsia="Times New Roman" w:hAnsi="Times New Roman" w:cs="Times New Roman"/>
          <w:color w:val="000000"/>
          <w:sz w:val="24"/>
          <w:szCs w:val="24"/>
        </w:rPr>
        <w:t xml:space="preserve">Wykonawca przed złożeniem </w:t>
      </w:r>
      <w:r w:rsidR="00C517E2" w:rsidRPr="00C517E2">
        <w:rPr>
          <w:rFonts w:ascii="Times New Roman" w:eastAsia="Times New Roman" w:hAnsi="Times New Roman" w:cs="Times New Roman"/>
          <w:color w:val="000000"/>
          <w:sz w:val="24"/>
          <w:szCs w:val="24"/>
        </w:rPr>
        <w:t>oferty może dokonać</w:t>
      </w:r>
      <w:r w:rsidRPr="00C517E2">
        <w:rPr>
          <w:rFonts w:ascii="Times New Roman" w:eastAsia="Times New Roman" w:hAnsi="Times New Roman" w:cs="Times New Roman"/>
          <w:color w:val="000000"/>
          <w:sz w:val="24"/>
          <w:szCs w:val="24"/>
        </w:rPr>
        <w:t xml:space="preserve"> wizji lokalnej </w:t>
      </w:r>
      <w:r w:rsidR="00C517E2" w:rsidRPr="00C517E2">
        <w:rPr>
          <w:rFonts w:ascii="Times New Roman" w:eastAsia="Times New Roman" w:hAnsi="Times New Roman" w:cs="Times New Roman"/>
          <w:color w:val="000000"/>
          <w:sz w:val="24"/>
          <w:szCs w:val="24"/>
        </w:rPr>
        <w:t xml:space="preserve">w budynku </w:t>
      </w:r>
    </w:p>
    <w:p w14:paraId="0E0DD423" w14:textId="77777777" w:rsidR="004E291E" w:rsidRDefault="00963C6E" w:rsidP="00963C6E">
      <w:pPr>
        <w:pStyle w:val="Akapitzlist"/>
        <w:numPr>
          <w:ilvl w:val="0"/>
          <w:numId w:val="9"/>
        </w:numPr>
        <w:tabs>
          <w:tab w:val="left" w:pos="1110"/>
        </w:tabs>
        <w:spacing w:after="0"/>
        <w:jc w:val="both"/>
        <w:rPr>
          <w:rFonts w:ascii="Times New Roman" w:eastAsia="Times New Roman" w:hAnsi="Times New Roman" w:cs="Times New Roman"/>
          <w:color w:val="000000"/>
          <w:sz w:val="24"/>
          <w:szCs w:val="24"/>
        </w:rPr>
      </w:pPr>
      <w:r w:rsidRPr="004E291E">
        <w:rPr>
          <w:rFonts w:ascii="Times New Roman" w:eastAsia="Times New Roman" w:hAnsi="Times New Roman" w:cs="Times New Roman"/>
          <w:color w:val="000000"/>
          <w:sz w:val="24"/>
          <w:szCs w:val="24"/>
        </w:rPr>
        <w:t xml:space="preserve">Załatwienie wszystkich formalności i kosztów związanych z wykonaniem przedmiotu zamówienia leży po stronie Wykonawcy i zawiera się w cenie. </w:t>
      </w:r>
    </w:p>
    <w:p w14:paraId="0340DA5C" w14:textId="77777777" w:rsidR="00963C6E" w:rsidRPr="007C264B" w:rsidRDefault="00963C6E" w:rsidP="00963C6E">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b/>
          <w:sz w:val="24"/>
          <w:szCs w:val="24"/>
        </w:rPr>
        <w:t xml:space="preserve">3.3. </w:t>
      </w:r>
      <w:r w:rsidRPr="007C264B">
        <w:rPr>
          <w:rFonts w:ascii="Times New Roman" w:eastAsia="Times New Roman" w:hAnsi="Times New Roman" w:cs="Times New Roman"/>
          <w:sz w:val="24"/>
          <w:szCs w:val="24"/>
        </w:rPr>
        <w:t>Nazwy i kody Wspólnego Słownika Zamówień ( CPV ):</w:t>
      </w:r>
    </w:p>
    <w:p w14:paraId="6A05A24F" w14:textId="77777777" w:rsidR="00963C6E" w:rsidRPr="00605CAB" w:rsidRDefault="00963C6E" w:rsidP="00963C6E">
      <w:pPr>
        <w:spacing w:after="0"/>
        <w:jc w:val="both"/>
        <w:rPr>
          <w:rFonts w:ascii="Times New Roman" w:eastAsia="Times New Roman" w:hAnsi="Times New Roman" w:cs="Times New Roman"/>
          <w:b/>
          <w:sz w:val="24"/>
          <w:szCs w:val="24"/>
          <w:u w:val="single"/>
        </w:rPr>
      </w:pPr>
      <w:r w:rsidRPr="00605CAB">
        <w:rPr>
          <w:rFonts w:ascii="Times New Roman" w:eastAsia="Times New Roman" w:hAnsi="Times New Roman" w:cs="Times New Roman"/>
          <w:b/>
          <w:sz w:val="24"/>
          <w:szCs w:val="24"/>
          <w:u w:val="single"/>
        </w:rPr>
        <w:t>Kody:</w:t>
      </w:r>
    </w:p>
    <w:p w14:paraId="753094F4" w14:textId="77777777" w:rsidR="0068692E" w:rsidRPr="0068692E" w:rsidRDefault="0068692E" w:rsidP="00605CAB">
      <w:pPr>
        <w:pStyle w:val="Nagwek2"/>
        <w:spacing w:before="0"/>
        <w:rPr>
          <w:rFonts w:ascii="Times New Roman" w:hAnsi="Times New Roman" w:cs="Times New Roman"/>
          <w:color w:val="auto"/>
          <w:sz w:val="22"/>
          <w:szCs w:val="22"/>
        </w:rPr>
      </w:pPr>
      <w:bookmarkStart w:id="4" w:name="_Toc133059284"/>
      <w:r w:rsidRPr="0068692E">
        <w:rPr>
          <w:rFonts w:ascii="Times New Roman" w:hAnsi="Times New Roman" w:cs="Times New Roman"/>
          <w:color w:val="auto"/>
          <w:sz w:val="22"/>
          <w:szCs w:val="22"/>
        </w:rPr>
        <w:t>39515410-2 Rolety</w:t>
      </w:r>
      <w:r>
        <w:rPr>
          <w:rFonts w:ascii="Times New Roman" w:hAnsi="Times New Roman" w:cs="Times New Roman"/>
          <w:color w:val="auto"/>
          <w:sz w:val="22"/>
          <w:szCs w:val="22"/>
        </w:rPr>
        <w:t xml:space="preserve"> </w:t>
      </w:r>
      <w:r w:rsidRPr="0068692E">
        <w:rPr>
          <w:rFonts w:ascii="Times New Roman" w:hAnsi="Times New Roman" w:cs="Times New Roman"/>
          <w:color w:val="auto"/>
          <w:sz w:val="22"/>
          <w:szCs w:val="22"/>
        </w:rPr>
        <w:t>wewnętrzne</w:t>
      </w:r>
      <w:bookmarkEnd w:id="4"/>
    </w:p>
    <w:p w14:paraId="63CF46D4" w14:textId="77777777" w:rsidR="00963C6E" w:rsidRDefault="00963C6E" w:rsidP="00963C6E">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b/>
          <w:sz w:val="24"/>
          <w:szCs w:val="24"/>
        </w:rPr>
        <w:t xml:space="preserve">3.4. </w:t>
      </w:r>
      <w:r w:rsidRPr="007C264B">
        <w:rPr>
          <w:rFonts w:ascii="Times New Roman" w:eastAsia="Times New Roman" w:hAnsi="Times New Roman" w:cs="Times New Roman"/>
          <w:sz w:val="24"/>
          <w:szCs w:val="24"/>
        </w:rPr>
        <w:t>Zamawiający nie dopuszcza składania ofert częściowych.</w:t>
      </w:r>
    </w:p>
    <w:p w14:paraId="21DD2C54" w14:textId="77777777" w:rsidR="00963C6E" w:rsidRDefault="00963C6E" w:rsidP="00963C6E">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b/>
          <w:sz w:val="24"/>
          <w:szCs w:val="24"/>
        </w:rPr>
        <w:t>3.5</w:t>
      </w:r>
      <w:r w:rsidRPr="007C264B">
        <w:rPr>
          <w:rFonts w:ascii="Times New Roman" w:eastAsia="Times New Roman" w:hAnsi="Times New Roman" w:cs="Times New Roman"/>
          <w:sz w:val="24"/>
          <w:szCs w:val="24"/>
        </w:rPr>
        <w:t>. Zamawiający informuje, że nie przewiduje zamówień, o których mowa w art. 214 ust. 1 pkt 7 i 8 PZP.</w:t>
      </w:r>
    </w:p>
    <w:p w14:paraId="3CFA48EA" w14:textId="77777777" w:rsidR="00963C6E" w:rsidRPr="007C264B" w:rsidRDefault="00963C6E" w:rsidP="00963C6E">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b/>
          <w:sz w:val="24"/>
          <w:szCs w:val="24"/>
        </w:rPr>
        <w:lastRenderedPageBreak/>
        <w:t>3.6.</w:t>
      </w:r>
      <w:r w:rsidRPr="007C264B">
        <w:rPr>
          <w:rFonts w:ascii="Times New Roman" w:eastAsia="Times New Roman" w:hAnsi="Times New Roman" w:cs="Times New Roman"/>
          <w:sz w:val="24"/>
          <w:szCs w:val="24"/>
        </w:rPr>
        <w:t xml:space="preserve"> Zamawiający dopuszcza powierzenie</w:t>
      </w:r>
      <w:r w:rsidRPr="007C264B">
        <w:rPr>
          <w:rFonts w:ascii="Times New Roman" w:eastAsia="Times New Roman" w:hAnsi="Times New Roman" w:cs="Times New Roman"/>
          <w:sz w:val="24"/>
          <w:szCs w:val="24"/>
          <w:vertAlign w:val="superscript"/>
        </w:rPr>
        <w:t xml:space="preserve"> </w:t>
      </w:r>
      <w:r w:rsidRPr="007C264B">
        <w:rPr>
          <w:rFonts w:ascii="Times New Roman" w:eastAsia="Times New Roman" w:hAnsi="Times New Roman" w:cs="Times New Roman"/>
          <w:sz w:val="24"/>
          <w:szCs w:val="24"/>
        </w:rPr>
        <w:t>wykonania części zamówienia podwykonawcy. Zamawiający żąda wskazania przez wykonawcę w ofercie części zamówienia, których wykonanie zamierza powierzyć podwykonawcom, oraz podania nazw ewentualnych podwykonawców, jeżeli są już znani.</w:t>
      </w:r>
    </w:p>
    <w:p w14:paraId="6FA47A2F" w14:textId="77777777" w:rsidR="00963C6E" w:rsidRPr="006834FF" w:rsidRDefault="00963C6E" w:rsidP="00963C6E">
      <w:pPr>
        <w:pStyle w:val="Nagwek1"/>
        <w:rPr>
          <w:rFonts w:ascii="Times New Roman" w:eastAsia="Times New Roman" w:hAnsi="Times New Roman" w:cs="Times New Roman"/>
          <w:sz w:val="24"/>
          <w:szCs w:val="24"/>
        </w:rPr>
      </w:pPr>
      <w:bookmarkStart w:id="5" w:name="_Toc133059285"/>
      <w:r w:rsidRPr="006834FF">
        <w:rPr>
          <w:rFonts w:ascii="Times New Roman" w:eastAsia="Times New Roman" w:hAnsi="Times New Roman" w:cs="Times New Roman"/>
          <w:sz w:val="24"/>
          <w:szCs w:val="24"/>
        </w:rPr>
        <w:t>4.Termin wykonania zamówienia</w:t>
      </w:r>
      <w:bookmarkEnd w:id="5"/>
    </w:p>
    <w:p w14:paraId="13F0538A" w14:textId="77777777" w:rsidR="0068692E" w:rsidRPr="006834FF" w:rsidRDefault="0068692E" w:rsidP="006834FF">
      <w:pPr>
        <w:spacing w:after="0"/>
        <w:rPr>
          <w:rFonts w:ascii="Times New Roman" w:hAnsi="Times New Roman" w:cs="Times New Roman"/>
          <w:sz w:val="24"/>
          <w:szCs w:val="24"/>
        </w:rPr>
      </w:pPr>
      <w:r w:rsidRPr="006834FF">
        <w:rPr>
          <w:rFonts w:ascii="Times New Roman" w:hAnsi="Times New Roman" w:cs="Times New Roman"/>
          <w:b/>
          <w:sz w:val="24"/>
          <w:szCs w:val="24"/>
        </w:rPr>
        <w:t xml:space="preserve">4.1. </w:t>
      </w:r>
      <w:r w:rsidRPr="006834FF">
        <w:rPr>
          <w:rFonts w:ascii="Times New Roman" w:hAnsi="Times New Roman" w:cs="Times New Roman"/>
          <w:sz w:val="24"/>
          <w:szCs w:val="24"/>
        </w:rPr>
        <w:t xml:space="preserve">Termin realizacji: </w:t>
      </w:r>
    </w:p>
    <w:p w14:paraId="05C18F5B" w14:textId="079C2346" w:rsidR="0068692E" w:rsidRPr="006834FF" w:rsidRDefault="006834FF" w:rsidP="006834FF">
      <w:pPr>
        <w:spacing w:after="0"/>
        <w:rPr>
          <w:rFonts w:ascii="Times New Roman" w:hAnsi="Times New Roman" w:cs="Times New Roman"/>
          <w:sz w:val="24"/>
          <w:szCs w:val="24"/>
        </w:rPr>
      </w:pPr>
      <w:r w:rsidRPr="006834FF">
        <w:rPr>
          <w:rFonts w:ascii="Times New Roman" w:hAnsi="Times New Roman" w:cs="Times New Roman"/>
          <w:sz w:val="24"/>
          <w:szCs w:val="24"/>
        </w:rPr>
        <w:t>d</w:t>
      </w:r>
      <w:r w:rsidR="0068692E" w:rsidRPr="006834FF">
        <w:rPr>
          <w:rFonts w:ascii="Times New Roman" w:hAnsi="Times New Roman" w:cs="Times New Roman"/>
          <w:sz w:val="24"/>
          <w:szCs w:val="24"/>
        </w:rPr>
        <w:t>o</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30</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dni</w:t>
      </w:r>
      <w:r w:rsidRPr="006834FF">
        <w:rPr>
          <w:rFonts w:ascii="Times New Roman" w:hAnsi="Times New Roman" w:cs="Times New Roman"/>
          <w:sz w:val="24"/>
          <w:szCs w:val="24"/>
        </w:rPr>
        <w:t xml:space="preserve"> </w:t>
      </w:r>
      <w:r w:rsidR="00FC3E4D">
        <w:rPr>
          <w:rFonts w:ascii="Times New Roman" w:hAnsi="Times New Roman" w:cs="Times New Roman"/>
          <w:sz w:val="24"/>
          <w:szCs w:val="24"/>
        </w:rPr>
        <w:t>kalendarzowych</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licząc</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od</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dnia</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następnego</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po</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dniu</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zawarcia</w:t>
      </w:r>
      <w:r w:rsidRPr="006834FF">
        <w:rPr>
          <w:rFonts w:ascii="Times New Roman" w:hAnsi="Times New Roman" w:cs="Times New Roman"/>
          <w:sz w:val="24"/>
          <w:szCs w:val="24"/>
        </w:rPr>
        <w:t xml:space="preserve"> </w:t>
      </w:r>
      <w:r w:rsidR="0068692E" w:rsidRPr="006834FF">
        <w:rPr>
          <w:rFonts w:ascii="Times New Roman" w:hAnsi="Times New Roman" w:cs="Times New Roman"/>
          <w:sz w:val="24"/>
          <w:szCs w:val="24"/>
        </w:rPr>
        <w:t>umowy.</w:t>
      </w:r>
    </w:p>
    <w:p w14:paraId="6DA54EB4" w14:textId="77777777" w:rsidR="00963C6E" w:rsidRPr="008B27A7" w:rsidRDefault="00963C6E" w:rsidP="00F902F8">
      <w:pPr>
        <w:pStyle w:val="Nagwek1"/>
        <w:rPr>
          <w:rFonts w:ascii="Times New Roman" w:eastAsia="Times New Roman" w:hAnsi="Times New Roman" w:cs="Times New Roman"/>
          <w:sz w:val="24"/>
        </w:rPr>
      </w:pPr>
      <w:bookmarkStart w:id="6" w:name="_Toc133059286"/>
      <w:r w:rsidRPr="008B27A7">
        <w:rPr>
          <w:rFonts w:ascii="Times New Roman" w:eastAsia="Times New Roman" w:hAnsi="Times New Roman" w:cs="Times New Roman"/>
          <w:sz w:val="24"/>
        </w:rPr>
        <w:t>5. Informacje o środkach komunikacji elekt</w:t>
      </w:r>
      <w:r w:rsidR="00F902F8">
        <w:rPr>
          <w:rFonts w:ascii="Times New Roman" w:eastAsia="Times New Roman" w:hAnsi="Times New Roman" w:cs="Times New Roman"/>
          <w:sz w:val="24"/>
        </w:rPr>
        <w:t>ronicznej, przy użyciu których Z</w:t>
      </w:r>
      <w:r w:rsidRPr="008B27A7">
        <w:rPr>
          <w:rFonts w:ascii="Times New Roman" w:eastAsia="Times New Roman" w:hAnsi="Times New Roman" w:cs="Times New Roman"/>
          <w:sz w:val="24"/>
        </w:rPr>
        <w:t>amawi</w:t>
      </w:r>
      <w:r w:rsidR="00F902F8">
        <w:rPr>
          <w:rFonts w:ascii="Times New Roman" w:eastAsia="Times New Roman" w:hAnsi="Times New Roman" w:cs="Times New Roman"/>
          <w:sz w:val="24"/>
        </w:rPr>
        <w:t>ający będzie komunikował się z W</w:t>
      </w:r>
      <w:r w:rsidRPr="008B27A7">
        <w:rPr>
          <w:rFonts w:ascii="Times New Roman" w:eastAsia="Times New Roman" w:hAnsi="Times New Roman" w:cs="Times New Roman"/>
          <w:sz w:val="24"/>
        </w:rPr>
        <w:t>ykonawcami, oraz informacje o wymaganiach technicznych i organiza</w:t>
      </w:r>
      <w:r w:rsidR="00605CAB">
        <w:rPr>
          <w:rFonts w:ascii="Times New Roman" w:eastAsia="Times New Roman" w:hAnsi="Times New Roman" w:cs="Times New Roman"/>
          <w:sz w:val="24"/>
        </w:rPr>
        <w:t xml:space="preserve">cyjnych sporządzania, wysyłania </w:t>
      </w:r>
      <w:r w:rsidRPr="008B27A7">
        <w:rPr>
          <w:rFonts w:ascii="Times New Roman" w:eastAsia="Times New Roman" w:hAnsi="Times New Roman" w:cs="Times New Roman"/>
          <w:sz w:val="24"/>
        </w:rPr>
        <w:t>i odbierania korespondencji elektronicznej</w:t>
      </w:r>
      <w:bookmarkEnd w:id="6"/>
    </w:p>
    <w:p w14:paraId="79C93584" w14:textId="77777777" w:rsidR="006834FF" w:rsidRDefault="006834FF" w:rsidP="006834FF">
      <w:pPr>
        <w:autoSpaceDE w:val="0"/>
        <w:autoSpaceDN w:val="0"/>
        <w:adjustRightInd w:val="0"/>
        <w:spacing w:after="0"/>
        <w:jc w:val="both"/>
        <w:rPr>
          <w:rFonts w:ascii="Times New Roman" w:hAnsi="Times New Roman"/>
          <w:sz w:val="24"/>
          <w:szCs w:val="24"/>
        </w:rPr>
      </w:pPr>
      <w:r>
        <w:rPr>
          <w:rFonts w:ascii="Times New Roman" w:hAnsi="Times New Roman"/>
          <w:sz w:val="24"/>
          <w:szCs w:val="24"/>
        </w:rPr>
        <w:t>W postępowaniu o udzielenie</w:t>
      </w:r>
      <w:r w:rsidR="00F902F8">
        <w:rPr>
          <w:rFonts w:ascii="Times New Roman" w:hAnsi="Times New Roman"/>
          <w:sz w:val="24"/>
          <w:szCs w:val="24"/>
        </w:rPr>
        <w:t xml:space="preserve"> zamówienia komunikacja między Zamawiającym </w:t>
      </w:r>
      <w:r w:rsidR="00F902F8">
        <w:rPr>
          <w:rFonts w:ascii="Times New Roman" w:hAnsi="Times New Roman"/>
          <w:sz w:val="24"/>
          <w:szCs w:val="24"/>
        </w:rPr>
        <w:br/>
        <w:t>a w</w:t>
      </w:r>
      <w:r>
        <w:rPr>
          <w:rFonts w:ascii="Times New Roman" w:hAnsi="Times New Roman"/>
          <w:sz w:val="24"/>
          <w:szCs w:val="24"/>
        </w:rPr>
        <w:t xml:space="preserve">ykonawcami odbywa się przy użyciu portalu e-zamówienia, który dostępny jest pod adresem: </w:t>
      </w:r>
      <w:hyperlink r:id="rId9" w:history="1">
        <w:hyperlink r:id="rId10" w:history="1">
          <w:r w:rsidRPr="00E2436B">
            <w:rPr>
              <w:rStyle w:val="Hipercze"/>
              <w:rFonts w:ascii="Times New Roman" w:hAnsi="Times New Roman"/>
            </w:rPr>
            <w:t>Portal Dostępowy | (ezamowienia.gov.pl)</w:t>
          </w:r>
        </w:hyperlink>
        <w:r w:rsidRPr="00E2436B">
          <w:rPr>
            <w:rStyle w:val="Hipercze"/>
            <w:rFonts w:ascii="Times New Roman" w:hAnsi="Times New Roman"/>
            <w:color w:val="0000FF"/>
          </w:rPr>
          <w:t xml:space="preserve"> /</w:t>
        </w:r>
      </w:hyperlink>
      <w:r>
        <w:t xml:space="preserve"> </w:t>
      </w:r>
      <w:r>
        <w:rPr>
          <w:rFonts w:ascii="Times New Roman" w:hAnsi="Times New Roman"/>
          <w:sz w:val="24"/>
          <w:szCs w:val="24"/>
        </w:rPr>
        <w:t>oraz poczty elektronicznej.</w:t>
      </w:r>
    </w:p>
    <w:p w14:paraId="3716F8F9" w14:textId="77777777" w:rsidR="006834FF" w:rsidRDefault="006834FF" w:rsidP="006834FF">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5.2.</w:t>
      </w:r>
      <w:r>
        <w:rPr>
          <w:rFonts w:ascii="Times New Roman" w:hAnsi="Times New Roman"/>
          <w:sz w:val="24"/>
          <w:szCs w:val="24"/>
        </w:rPr>
        <w:t xml:space="preserve"> Zamawiający wyznacza następujące osoby do kontaktu z Wykonawcami: </w:t>
      </w:r>
    </w:p>
    <w:p w14:paraId="075A3137" w14:textId="079CA68F" w:rsidR="006834FF" w:rsidRPr="00E84205" w:rsidRDefault="00E84205" w:rsidP="006834FF">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Pani </w:t>
      </w:r>
      <w:r w:rsidR="00A511A1">
        <w:rPr>
          <w:rFonts w:ascii="Times New Roman" w:hAnsi="Times New Roman"/>
          <w:sz w:val="24"/>
          <w:szCs w:val="24"/>
        </w:rPr>
        <w:t xml:space="preserve">Piotr </w:t>
      </w:r>
      <w:proofErr w:type="spellStart"/>
      <w:r w:rsidR="00A511A1">
        <w:rPr>
          <w:rFonts w:ascii="Times New Roman" w:hAnsi="Times New Roman"/>
          <w:sz w:val="24"/>
          <w:szCs w:val="24"/>
        </w:rPr>
        <w:t>Wlizła</w:t>
      </w:r>
      <w:proofErr w:type="spellEnd"/>
      <w:r>
        <w:rPr>
          <w:rFonts w:ascii="Times New Roman" w:hAnsi="Times New Roman"/>
          <w:sz w:val="24"/>
          <w:szCs w:val="24"/>
        </w:rPr>
        <w:t xml:space="preserve"> – tel.  54 41 65 398.</w:t>
      </w:r>
    </w:p>
    <w:p w14:paraId="2A1ECCC5" w14:textId="77777777" w:rsidR="006834FF" w:rsidRDefault="006834FF" w:rsidP="006834FF">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5.3. </w:t>
      </w:r>
      <w:r>
        <w:rPr>
          <w:rFonts w:ascii="Times New Roman" w:hAnsi="Times New Roman"/>
          <w:sz w:val="24"/>
          <w:szCs w:val="24"/>
        </w:rPr>
        <w:t>Wykonawca zamierzający wziąć udział w postępowaniu o udzielenie zamówienia publicznego, musi posiadać konto na portalu e-zamówienia. Wykonawca posiadający konto na tym portalu ma dostęp do następujących formularzy:</w:t>
      </w:r>
      <w:r w:rsidR="00605CAB">
        <w:rPr>
          <w:rFonts w:ascii="Times New Roman" w:hAnsi="Times New Roman"/>
          <w:sz w:val="24"/>
          <w:szCs w:val="24"/>
        </w:rPr>
        <w:t xml:space="preserve"> </w:t>
      </w:r>
      <w:r>
        <w:rPr>
          <w:rFonts w:ascii="Times New Roman" w:hAnsi="Times New Roman"/>
          <w:sz w:val="24"/>
          <w:szCs w:val="24"/>
        </w:rPr>
        <w:t>„Formularz do złożenia, zmiany, wycofania oferty lub wniosku” oraz do</w:t>
      </w:r>
      <w:r w:rsidR="00605CAB">
        <w:rPr>
          <w:rFonts w:ascii="Times New Roman" w:hAnsi="Times New Roman"/>
          <w:sz w:val="24"/>
          <w:szCs w:val="24"/>
        </w:rPr>
        <w:t xml:space="preserve"> </w:t>
      </w:r>
      <w:r>
        <w:rPr>
          <w:rFonts w:ascii="Times New Roman" w:hAnsi="Times New Roman"/>
          <w:sz w:val="24"/>
          <w:szCs w:val="24"/>
        </w:rPr>
        <w:t>„Formularza do komunikacji”.</w:t>
      </w:r>
    </w:p>
    <w:p w14:paraId="7AA26779" w14:textId="77777777" w:rsidR="006834FF" w:rsidRDefault="006834FF" w:rsidP="006834FF">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5.4. </w:t>
      </w:r>
      <w:r>
        <w:rPr>
          <w:rFonts w:ascii="Times New Roman" w:hAnsi="Times New Roman"/>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e-zamówienia. </w:t>
      </w:r>
    </w:p>
    <w:p w14:paraId="436878DB" w14:textId="77777777" w:rsidR="006834FF" w:rsidRDefault="006834FF" w:rsidP="006834FF">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5.5.</w:t>
      </w:r>
      <w:r>
        <w:rPr>
          <w:rFonts w:ascii="Times New Roman" w:hAnsi="Times New Roman"/>
          <w:sz w:val="24"/>
          <w:szCs w:val="24"/>
        </w:rPr>
        <w:t xml:space="preserve"> Maksymalny rozmiar plików przesyłanych za pośrednictwem dedykowanych formularzy: wynosi 150 MB. </w:t>
      </w:r>
    </w:p>
    <w:p w14:paraId="19F1329E" w14:textId="77777777" w:rsidR="006834FF" w:rsidRDefault="006834FF" w:rsidP="006834FF">
      <w:pPr>
        <w:autoSpaceDE w:val="0"/>
        <w:autoSpaceDN w:val="0"/>
        <w:adjustRightInd w:val="0"/>
        <w:spacing w:after="0"/>
        <w:jc w:val="both"/>
        <w:rPr>
          <w:rFonts w:ascii="Times New Roman" w:hAnsi="Times New Roman"/>
          <w:sz w:val="24"/>
          <w:szCs w:val="24"/>
        </w:rPr>
      </w:pPr>
      <w:r>
        <w:rPr>
          <w:rFonts w:ascii="Times New Roman" w:hAnsi="Times New Roman"/>
          <w:b/>
          <w:sz w:val="24"/>
          <w:szCs w:val="24"/>
        </w:rPr>
        <w:t>5.6.</w:t>
      </w:r>
      <w:r>
        <w:rPr>
          <w:rFonts w:ascii="Times New Roman" w:hAnsi="Times New Roman"/>
          <w:sz w:val="24"/>
          <w:szCs w:val="24"/>
        </w:rPr>
        <w:t xml:space="preserve"> Za datę przekazania oferty, wniosków, zawiadomień, dokumentów elektronicznych, oświadczeń lub elektronicznych kopii dokumentów lub oświadczeń oraz innych informacji przyjmuje się datę ich przekazania na e-zamówienia. </w:t>
      </w:r>
    </w:p>
    <w:p w14:paraId="1C821E74" w14:textId="5720FACB" w:rsidR="006834FF" w:rsidRPr="006834FF" w:rsidRDefault="006834FF" w:rsidP="006834FF">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5.7. </w:t>
      </w:r>
      <w:r w:rsidR="007C5683" w:rsidRPr="00E363D7">
        <w:rPr>
          <w:rFonts w:ascii="Times New Roman" w:hAnsi="Times New Roman"/>
          <w:sz w:val="24"/>
          <w:szCs w:val="24"/>
        </w:rPr>
        <w:t>Sposób komunikowania się Zamawiającego z Wykonawcami (nie dotyczy składania ofert i wniosków).</w:t>
      </w:r>
      <w:r w:rsidR="007C5683">
        <w:rPr>
          <w:rFonts w:ascii="Times New Roman" w:hAnsi="Times New Roman"/>
          <w:sz w:val="24"/>
          <w:szCs w:val="24"/>
        </w:rPr>
        <w:t xml:space="preserve"> </w:t>
      </w:r>
      <w:r w:rsidRPr="006834FF">
        <w:rPr>
          <w:rFonts w:ascii="Times New Roman" w:hAnsi="Times New Roman"/>
          <w:sz w:val="24"/>
          <w:szCs w:val="24"/>
        </w:rPr>
        <w:t>W postępowaniu o udzielenie zamówienia komunikacja pomiędzy Zamawiającym a Wykonawcami odbywa się elektronicznie za pośrednictwem portalu e-zamówienia. We wszelkiej korespondencji związanej z niniejszym postępowaniem Zamawiający i Wykonawcy posługują się numerem ogłoszenia (BZP, lub ID postępowania)</w:t>
      </w:r>
      <w:r w:rsidR="00E84205">
        <w:rPr>
          <w:rFonts w:ascii="Times New Roman" w:hAnsi="Times New Roman"/>
          <w:sz w:val="24"/>
          <w:szCs w:val="24"/>
        </w:rPr>
        <w:t xml:space="preserve"> lub </w:t>
      </w:r>
      <w:r w:rsidR="00E84205" w:rsidRPr="00E84205">
        <w:rPr>
          <w:rFonts w:ascii="Times New Roman" w:hAnsi="Times New Roman" w:cs="Times New Roman"/>
        </w:rPr>
        <w:t>numerem przedmiotowego postępowania</w:t>
      </w:r>
      <w:r w:rsidR="00E84205" w:rsidRPr="00E84205">
        <w:rPr>
          <w:rFonts w:ascii="Times New Roman" w:hAnsi="Times New Roman"/>
          <w:sz w:val="24"/>
          <w:szCs w:val="24"/>
        </w:rPr>
        <w:t xml:space="preserve"> oraz jego nazwą</w:t>
      </w:r>
      <w:r w:rsidRPr="00E84205">
        <w:rPr>
          <w:rFonts w:ascii="Times New Roman" w:hAnsi="Times New Roman"/>
          <w:sz w:val="24"/>
          <w:szCs w:val="24"/>
        </w:rPr>
        <w:t>.</w:t>
      </w:r>
    </w:p>
    <w:p w14:paraId="46D70F2C" w14:textId="6FDA6A7F" w:rsidR="006834FF" w:rsidRPr="006834FF" w:rsidRDefault="006834FF" w:rsidP="006834FF">
      <w:pPr>
        <w:autoSpaceDE w:val="0"/>
        <w:autoSpaceDN w:val="0"/>
        <w:adjustRightInd w:val="0"/>
        <w:spacing w:after="0"/>
        <w:jc w:val="both"/>
        <w:rPr>
          <w:rFonts w:ascii="Times New Roman" w:hAnsi="Times New Roman"/>
          <w:sz w:val="24"/>
          <w:szCs w:val="24"/>
        </w:rPr>
      </w:pPr>
      <w:r w:rsidRPr="006834FF">
        <w:rPr>
          <w:rFonts w:ascii="Times New Roman" w:hAnsi="Times New Roman"/>
          <w:b/>
          <w:bCs/>
          <w:sz w:val="24"/>
          <w:szCs w:val="24"/>
        </w:rPr>
        <w:t>5.8.</w:t>
      </w:r>
      <w:r w:rsidRPr="006834FF">
        <w:rPr>
          <w:rFonts w:ascii="Times New Roman" w:hAnsi="Times New Roman"/>
          <w:sz w:val="24"/>
          <w:szCs w:val="24"/>
        </w:rPr>
        <w:t xml:space="preserve"> Zamawiający może również komunikować się z Wykonawcami za pomocą poczty elektronicznej, email</w:t>
      </w:r>
      <w:r w:rsidR="00E363D7">
        <w:rPr>
          <w:rFonts w:ascii="Times New Roman" w:hAnsi="Times New Roman"/>
          <w:sz w:val="24"/>
          <w:szCs w:val="24"/>
        </w:rPr>
        <w:t>:</w:t>
      </w:r>
      <w:r w:rsidRPr="006834FF">
        <w:rPr>
          <w:rFonts w:ascii="Times New Roman" w:hAnsi="Times New Roman"/>
          <w:sz w:val="24"/>
          <w:szCs w:val="24"/>
        </w:rPr>
        <w:t xml:space="preserve"> </w:t>
      </w:r>
      <w:r w:rsidR="004552FC" w:rsidRPr="0001468F">
        <w:rPr>
          <w:rFonts w:ascii="Times New Roman" w:hAnsi="Times New Roman" w:cs="Times New Roman"/>
          <w:spacing w:val="-1"/>
        </w:rPr>
        <w:t>zamowienia_publiczne@spzps.com</w:t>
      </w:r>
      <w:r w:rsidRPr="006834FF">
        <w:rPr>
          <w:rFonts w:ascii="Times New Roman" w:hAnsi="Times New Roman"/>
          <w:color w:val="0000FF"/>
          <w:sz w:val="24"/>
          <w:szCs w:val="24"/>
        </w:rPr>
        <w:t xml:space="preserve"> </w:t>
      </w:r>
      <w:r w:rsidRPr="006834FF">
        <w:rPr>
          <w:rFonts w:ascii="Times New Roman" w:hAnsi="Times New Roman"/>
          <w:sz w:val="24"/>
          <w:szCs w:val="24"/>
        </w:rPr>
        <w:t>w szczególności przy składaniu oświadczeń, wniosków (innych niż oferta), zawiadomień oraz przekazywaniu informacji.</w:t>
      </w:r>
    </w:p>
    <w:p w14:paraId="436DEC51" w14:textId="77777777" w:rsidR="00963C6E" w:rsidRPr="006834FF" w:rsidRDefault="006834FF" w:rsidP="006834FF">
      <w:pPr>
        <w:autoSpaceDE w:val="0"/>
        <w:autoSpaceDN w:val="0"/>
        <w:adjustRightInd w:val="0"/>
        <w:spacing w:after="0"/>
        <w:jc w:val="both"/>
        <w:rPr>
          <w:rFonts w:ascii="Times New Roman" w:hAnsi="Times New Roman"/>
          <w:sz w:val="24"/>
          <w:szCs w:val="24"/>
        </w:rPr>
      </w:pPr>
      <w:r w:rsidRPr="006834FF">
        <w:rPr>
          <w:rFonts w:ascii="Times New Roman" w:hAnsi="Times New Roman"/>
          <w:b/>
          <w:sz w:val="24"/>
          <w:szCs w:val="24"/>
        </w:rPr>
        <w:t>5.9.</w:t>
      </w:r>
      <w:r w:rsidRPr="006834FF">
        <w:rPr>
          <w:rFonts w:ascii="Times New Roman" w:hAnsi="Times New Roman"/>
          <w:sz w:val="24"/>
          <w:szCs w:val="24"/>
        </w:rPr>
        <w:t xml:space="preserve"> Dokumenty elektroniczne, składane są przez Wykonawcę za pośrednictwem „Formularza</w:t>
      </w:r>
      <w:r>
        <w:rPr>
          <w:rFonts w:ascii="Times New Roman" w:hAnsi="Times New Roman"/>
          <w:sz w:val="24"/>
          <w:szCs w:val="24"/>
        </w:rPr>
        <w:t xml:space="preserve"> do komunikacji” jako załączniki. Zamawiający dopuszcza również możliwość składania dokumentów elektronicznych za pomocą poczty elektronicznej, na wskazany </w:t>
      </w:r>
      <w:r>
        <w:rPr>
          <w:rFonts w:ascii="Times New Roman" w:hAnsi="Times New Roman"/>
          <w:sz w:val="24"/>
          <w:szCs w:val="24"/>
        </w:rPr>
        <w:br/>
        <w:t xml:space="preserve">w pkt 5.8 adres email. Sposób sporządzenia dokumentów elektronicznych musi być zgodny z </w:t>
      </w:r>
      <w:r>
        <w:rPr>
          <w:rFonts w:ascii="Times New Roman" w:hAnsi="Times New Roman"/>
          <w:sz w:val="24"/>
          <w:szCs w:val="24"/>
        </w:rPr>
        <w:lastRenderedPageBreak/>
        <w:t xml:space="preserve">wymaganiami określonymi w rozporządzeniu Prezesa Rady Ministrów z dnia </w:t>
      </w:r>
      <w:r>
        <w:rPr>
          <w:rFonts w:ascii="Times New Roman" w:hAnsi="Times New Roman"/>
          <w:sz w:val="24"/>
          <w:szCs w:val="24"/>
        </w:rPr>
        <w:br/>
        <w:t xml:space="preserve">30 grudnia 2020 r. w sprawie sposobu sporządzania i przekazywania informacji oraz wymagań technicznych dla dokumentów elektronicznych oraz środków komunikacji elektronicznej w postępowaniu o udzielenie zamówienia publicznego lub konkursie (Dz. U. </w:t>
      </w:r>
      <w:r>
        <w:rPr>
          <w:rFonts w:ascii="Times New Roman" w:hAnsi="Times New Roman"/>
          <w:sz w:val="24"/>
          <w:szCs w:val="24"/>
        </w:rPr>
        <w:br/>
        <w:t xml:space="preserve">2020 poz. 2452) oraz rozporządzeniu Ministra Rozwoju, Pracy i Technologii z dnia </w:t>
      </w:r>
      <w:r>
        <w:rPr>
          <w:rFonts w:ascii="Times New Roman" w:hAnsi="Times New Roman"/>
          <w:sz w:val="24"/>
          <w:szCs w:val="24"/>
        </w:rPr>
        <w:br/>
        <w:t xml:space="preserve">23 grudnia 2020 r. w sprawie podmiotowych środków dowodowych oraz innych dokumentów lub oświadczeń, jakich może żądać zamawiający od wykonawcy (Dz. U. z 2020 poz. 2415). </w:t>
      </w:r>
      <w:r w:rsidR="00963C6E" w:rsidRPr="007C264B">
        <w:rPr>
          <w:rFonts w:ascii="Times New Roman" w:eastAsia="Times New Roman" w:hAnsi="Times New Roman" w:cs="Times New Roman"/>
          <w:sz w:val="24"/>
          <w:szCs w:val="24"/>
        </w:rPr>
        <w:t xml:space="preserve"> </w:t>
      </w:r>
    </w:p>
    <w:p w14:paraId="6B0FB764" w14:textId="77777777" w:rsidR="00963C6E" w:rsidRDefault="00963C6E" w:rsidP="00963C6E">
      <w:pPr>
        <w:spacing w:before="57" w:after="57"/>
        <w:jc w:val="both"/>
        <w:rPr>
          <w:rStyle w:val="Nagwek1Znak"/>
          <w:rFonts w:ascii="Times New Roman" w:hAnsi="Times New Roman" w:cs="Times New Roman"/>
          <w:sz w:val="24"/>
          <w:szCs w:val="24"/>
        </w:rPr>
      </w:pPr>
    </w:p>
    <w:p w14:paraId="54FB5A9B" w14:textId="77777777" w:rsidR="00963C6E" w:rsidRPr="008B27A7" w:rsidRDefault="00963C6E" w:rsidP="00963C6E">
      <w:pPr>
        <w:spacing w:before="57" w:after="57"/>
        <w:jc w:val="both"/>
        <w:rPr>
          <w:rFonts w:ascii="Times New Roman" w:eastAsia="Times New Roman" w:hAnsi="Times New Roman" w:cs="Times New Roman"/>
          <w:b/>
          <w:sz w:val="24"/>
          <w:szCs w:val="24"/>
        </w:rPr>
      </w:pPr>
      <w:bookmarkStart w:id="7" w:name="_Toc133059287"/>
      <w:r w:rsidRPr="008B27A7">
        <w:rPr>
          <w:rStyle w:val="Nagwek1Znak"/>
          <w:rFonts w:ascii="Times New Roman" w:hAnsi="Times New Roman" w:cs="Times New Roman"/>
          <w:sz w:val="24"/>
          <w:szCs w:val="24"/>
        </w:rPr>
        <w:t>6. Informacja o warunkach udziału w postępowaniu</w:t>
      </w:r>
      <w:bookmarkEnd w:id="7"/>
    </w:p>
    <w:p w14:paraId="49CFE013" w14:textId="77777777" w:rsidR="00963C6E" w:rsidRPr="007C264B" w:rsidRDefault="00963C6E" w:rsidP="00963C6E">
      <w:pPr>
        <w:spacing w:before="57" w:after="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Pr="007C264B">
        <w:rPr>
          <w:rFonts w:ascii="Times New Roman" w:eastAsia="Times New Roman" w:hAnsi="Times New Roman" w:cs="Times New Roman"/>
          <w:b/>
          <w:sz w:val="24"/>
          <w:szCs w:val="24"/>
        </w:rPr>
        <w:t>.1</w:t>
      </w:r>
      <w:r w:rsidRPr="007C264B">
        <w:rPr>
          <w:rFonts w:ascii="Times New Roman" w:eastAsia="Times New Roman" w:hAnsi="Times New Roman" w:cs="Times New Roman"/>
          <w:sz w:val="24"/>
          <w:szCs w:val="24"/>
        </w:rPr>
        <w:t xml:space="preserve"> O udzielenie zamówienia mogą ubiegać się Wykonawcy, którzy: </w:t>
      </w:r>
    </w:p>
    <w:p w14:paraId="46D404BB" w14:textId="77777777" w:rsidR="00963C6E" w:rsidRDefault="00963C6E" w:rsidP="00963C6E">
      <w:pPr>
        <w:pStyle w:val="Akapitzlist"/>
        <w:numPr>
          <w:ilvl w:val="0"/>
          <w:numId w:val="16"/>
        </w:numPr>
        <w:tabs>
          <w:tab w:val="left" w:pos="1760"/>
        </w:tabs>
        <w:spacing w:before="57" w:after="57"/>
        <w:rPr>
          <w:rFonts w:ascii="Times New Roman" w:eastAsia="Times New Roman" w:hAnsi="Times New Roman" w:cs="Times New Roman"/>
          <w:color w:val="000000"/>
          <w:sz w:val="24"/>
          <w:szCs w:val="24"/>
        </w:rPr>
      </w:pPr>
      <w:r w:rsidRPr="007F45E5">
        <w:rPr>
          <w:rFonts w:ascii="Times New Roman" w:eastAsia="Times New Roman" w:hAnsi="Times New Roman" w:cs="Times New Roman"/>
          <w:color w:val="000000"/>
          <w:sz w:val="24"/>
          <w:szCs w:val="24"/>
        </w:rPr>
        <w:t>nie podlegają wykluczeniu;</w:t>
      </w:r>
    </w:p>
    <w:p w14:paraId="4EC64CE1" w14:textId="33B1963F" w:rsidR="00963C6E" w:rsidRPr="007F45E5" w:rsidRDefault="00963C6E" w:rsidP="00963C6E">
      <w:pPr>
        <w:pStyle w:val="Akapitzlist"/>
        <w:numPr>
          <w:ilvl w:val="0"/>
          <w:numId w:val="16"/>
        </w:numPr>
        <w:tabs>
          <w:tab w:val="left" w:pos="1760"/>
        </w:tabs>
        <w:spacing w:before="57" w:after="57"/>
        <w:rPr>
          <w:rFonts w:ascii="Times New Roman" w:eastAsia="Times New Roman" w:hAnsi="Times New Roman" w:cs="Times New Roman"/>
          <w:color w:val="000000"/>
          <w:sz w:val="24"/>
          <w:szCs w:val="24"/>
        </w:rPr>
      </w:pPr>
      <w:r w:rsidRPr="007F45E5">
        <w:rPr>
          <w:rFonts w:ascii="Times New Roman" w:eastAsia="Times New Roman" w:hAnsi="Times New Roman" w:cs="Times New Roman"/>
          <w:color w:val="000000"/>
          <w:sz w:val="24"/>
          <w:szCs w:val="24"/>
        </w:rPr>
        <w:t>spełniają warunki udziału w postępowaniu określone przez zamawiającego</w:t>
      </w:r>
      <w:r w:rsidR="00E62163">
        <w:rPr>
          <w:rFonts w:ascii="Times New Roman" w:eastAsia="Times New Roman" w:hAnsi="Times New Roman" w:cs="Times New Roman"/>
          <w:color w:val="000000"/>
          <w:sz w:val="24"/>
          <w:szCs w:val="24"/>
        </w:rPr>
        <w:t xml:space="preserve">          </w:t>
      </w:r>
      <w:r w:rsidRPr="007F45E5">
        <w:rPr>
          <w:rFonts w:ascii="Times New Roman" w:eastAsia="Times New Roman" w:hAnsi="Times New Roman" w:cs="Times New Roman"/>
          <w:color w:val="000000"/>
          <w:sz w:val="24"/>
          <w:szCs w:val="24"/>
        </w:rPr>
        <w:t xml:space="preserve"> w ogłoszeniu o zamówieniu i niniejszej SWZ. </w:t>
      </w:r>
      <w:r w:rsidRPr="007F45E5">
        <w:rPr>
          <w:rFonts w:ascii="Times New Roman" w:eastAsia="Times New Roman" w:hAnsi="Times New Roman" w:cs="Times New Roman"/>
          <w:color w:val="000000"/>
          <w:sz w:val="24"/>
          <w:szCs w:val="24"/>
        </w:rPr>
        <w:tab/>
        <w:t xml:space="preserve">          </w:t>
      </w:r>
    </w:p>
    <w:p w14:paraId="28803080" w14:textId="77777777" w:rsidR="00963C6E" w:rsidRPr="007C264B" w:rsidRDefault="00963C6E" w:rsidP="00963C6E">
      <w:pPr>
        <w:spacing w:before="57" w:after="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Pr="007C264B">
        <w:rPr>
          <w:rFonts w:ascii="Times New Roman" w:eastAsia="Times New Roman" w:hAnsi="Times New Roman" w:cs="Times New Roman"/>
          <w:b/>
          <w:sz w:val="24"/>
          <w:szCs w:val="24"/>
        </w:rPr>
        <w:t>.2</w:t>
      </w:r>
      <w:r w:rsidRPr="007C264B">
        <w:rPr>
          <w:rFonts w:ascii="Times New Roman" w:eastAsia="Times New Roman" w:hAnsi="Times New Roman" w:cs="Times New Roman"/>
          <w:sz w:val="24"/>
          <w:szCs w:val="24"/>
        </w:rPr>
        <w:t xml:space="preserve"> O udzielenie zamówienia mogą się ubiegać Wykonawcy, którzy spełniają warunki udziału w postępowaniu dotyczące:</w:t>
      </w:r>
    </w:p>
    <w:p w14:paraId="58D17364" w14:textId="77777777" w:rsidR="00963C6E" w:rsidRPr="002320FF" w:rsidRDefault="00963C6E" w:rsidP="00963C6E">
      <w:pPr>
        <w:spacing w:before="57" w:after="5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1</w:t>
      </w:r>
      <w:r w:rsidRPr="007C264B">
        <w:rPr>
          <w:rFonts w:ascii="Times New Roman" w:eastAsia="Times New Roman" w:hAnsi="Times New Roman" w:cs="Times New Roman"/>
          <w:sz w:val="24"/>
          <w:szCs w:val="24"/>
        </w:rPr>
        <w:t>)</w:t>
      </w:r>
      <w:r w:rsidRPr="007C264B">
        <w:rPr>
          <w:rFonts w:ascii="Times New Roman" w:eastAsia="Times New Roman" w:hAnsi="Times New Roman" w:cs="Times New Roman"/>
          <w:sz w:val="24"/>
          <w:szCs w:val="24"/>
        </w:rPr>
        <w:tab/>
      </w:r>
      <w:r w:rsidRPr="002320FF">
        <w:rPr>
          <w:rFonts w:ascii="Times New Roman" w:eastAsia="Times New Roman" w:hAnsi="Times New Roman" w:cs="Times New Roman"/>
          <w:bCs/>
          <w:sz w:val="24"/>
          <w:szCs w:val="24"/>
        </w:rPr>
        <w:t>zdolności technicznej lub zawodowej – o udzielenie zamówienia mogą ubiegać się Wykonawcy, którzy wykażą, że:</w:t>
      </w:r>
    </w:p>
    <w:p w14:paraId="7644BBCF" w14:textId="08500551" w:rsidR="00963C6E" w:rsidRPr="004E650B" w:rsidRDefault="00963C6E" w:rsidP="00963C6E">
      <w:pPr>
        <w:spacing w:after="0"/>
        <w:jc w:val="both"/>
        <w:rPr>
          <w:rFonts w:ascii="Times New Roman" w:eastAsia="Times New Roman" w:hAnsi="Times New Roman" w:cs="Times New Roman"/>
          <w:color w:val="000000"/>
          <w:sz w:val="24"/>
          <w:szCs w:val="24"/>
        </w:rPr>
      </w:pPr>
      <w:r w:rsidRPr="004E650B">
        <w:rPr>
          <w:rFonts w:ascii="Times New Roman" w:eastAsia="Times New Roman" w:hAnsi="Times New Roman" w:cs="Times New Roman"/>
          <w:sz w:val="24"/>
          <w:szCs w:val="24"/>
        </w:rPr>
        <w:t xml:space="preserve">nie wcześniej niż w okresie ostatnich 5 lat, a jeżeli okres prowadzenia działalności jest krótszy - w tym okresie </w:t>
      </w:r>
      <w:r w:rsidRPr="004E650B">
        <w:rPr>
          <w:rFonts w:ascii="Times New Roman" w:eastAsia="Times New Roman" w:hAnsi="Times New Roman" w:cs="Times New Roman"/>
          <w:color w:val="000000"/>
          <w:sz w:val="24"/>
          <w:szCs w:val="24"/>
        </w:rPr>
        <w:t xml:space="preserve">wykonali w sposób należyty </w:t>
      </w:r>
      <w:r w:rsidR="00780D86">
        <w:rPr>
          <w:rFonts w:ascii="Times New Roman" w:eastAsia="Times New Roman" w:hAnsi="Times New Roman" w:cs="Times New Roman"/>
          <w:color w:val="000000"/>
          <w:sz w:val="24"/>
          <w:szCs w:val="24"/>
        </w:rPr>
        <w:t>dostawę wraz z montaż</w:t>
      </w:r>
      <w:r w:rsidR="00F27EC3">
        <w:rPr>
          <w:rFonts w:ascii="Times New Roman" w:eastAsia="Times New Roman" w:hAnsi="Times New Roman" w:cs="Times New Roman"/>
          <w:color w:val="000000"/>
          <w:sz w:val="24"/>
          <w:szCs w:val="24"/>
        </w:rPr>
        <w:t>e</w:t>
      </w:r>
      <w:r w:rsidR="00780D86">
        <w:rPr>
          <w:rFonts w:ascii="Times New Roman" w:eastAsia="Times New Roman" w:hAnsi="Times New Roman" w:cs="Times New Roman"/>
          <w:color w:val="000000"/>
          <w:sz w:val="24"/>
          <w:szCs w:val="24"/>
        </w:rPr>
        <w:t>m rolet wewnętrznych</w:t>
      </w:r>
      <w:r w:rsidRPr="00D72DBF">
        <w:rPr>
          <w:rFonts w:ascii="Times New Roman" w:eastAsia="Times New Roman" w:hAnsi="Times New Roman" w:cs="Times New Roman"/>
          <w:color w:val="000000"/>
          <w:sz w:val="24"/>
          <w:szCs w:val="24"/>
        </w:rPr>
        <w:t xml:space="preserve">, w tym przynajmniej jedną o wartości min. </w:t>
      </w:r>
      <w:r w:rsidR="001F027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0.000,00 </w:t>
      </w:r>
      <w:r w:rsidRPr="00D72DBF">
        <w:rPr>
          <w:rFonts w:ascii="Times New Roman" w:eastAsia="Times New Roman" w:hAnsi="Times New Roman" w:cs="Times New Roman"/>
          <w:color w:val="000000"/>
          <w:sz w:val="24"/>
          <w:szCs w:val="24"/>
        </w:rPr>
        <w:t>złotych</w:t>
      </w:r>
      <w:r w:rsidRPr="004E650B">
        <w:rPr>
          <w:rFonts w:ascii="Times New Roman" w:eastAsia="Times New Roman" w:hAnsi="Times New Roman" w:cs="Times New Roman"/>
          <w:color w:val="000000"/>
          <w:sz w:val="24"/>
          <w:szCs w:val="24"/>
        </w:rPr>
        <w:t xml:space="preserve"> brutto, które zostały wykonane w sposób należyty i prawidłowo ukończone.</w:t>
      </w:r>
    </w:p>
    <w:p w14:paraId="2250DFFE" w14:textId="77777777" w:rsidR="00963C6E" w:rsidRPr="007F45E5" w:rsidRDefault="001F0272" w:rsidP="00963C6E">
      <w:pPr>
        <w:spacing w:after="0"/>
        <w:jc w:val="both"/>
        <w:rPr>
          <w:rFonts w:ascii="Times New Roman" w:eastAsia="Times New Roman" w:hAnsi="Times New Roman" w:cs="Times New Roman"/>
          <w:color w:val="000000"/>
          <w:sz w:val="24"/>
          <w:szCs w:val="24"/>
        </w:rPr>
      </w:pPr>
      <w:r w:rsidRPr="001F0272">
        <w:rPr>
          <w:rFonts w:ascii="Times New Roman" w:eastAsia="Times New Roman" w:hAnsi="Times New Roman" w:cs="Times New Roman"/>
          <w:b/>
          <w:color w:val="000000"/>
          <w:sz w:val="24"/>
          <w:szCs w:val="24"/>
        </w:rPr>
        <w:t>6.3</w:t>
      </w:r>
      <w:r w:rsidR="00963C6E" w:rsidRPr="001F0272">
        <w:rPr>
          <w:rFonts w:ascii="Times New Roman" w:eastAsia="Times New Roman" w:hAnsi="Times New Roman" w:cs="Times New Roman"/>
          <w:b/>
          <w:color w:val="000000"/>
          <w:sz w:val="24"/>
          <w:szCs w:val="24"/>
        </w:rPr>
        <w:t>.</w:t>
      </w:r>
      <w:r w:rsidR="00963C6E" w:rsidRPr="007C264B">
        <w:rPr>
          <w:rFonts w:ascii="Times New Roman" w:eastAsia="Times New Roman" w:hAnsi="Times New Roman" w:cs="Times New Roman"/>
          <w:color w:val="000000"/>
          <w:sz w:val="24"/>
          <w:szCs w:val="24"/>
        </w:rPr>
        <w:t xml:space="preserve">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3ADE83F" w14:textId="77777777" w:rsidR="00963C6E" w:rsidRPr="00FC2254" w:rsidRDefault="001F0272" w:rsidP="00963C6E">
      <w:pPr>
        <w:spacing w:after="0"/>
        <w:jc w:val="both"/>
        <w:rPr>
          <w:rFonts w:ascii="Times New Roman" w:eastAsia="Times New Roman" w:hAnsi="Times New Roman" w:cs="Times New Roman"/>
          <w:color w:val="000000"/>
          <w:sz w:val="24"/>
          <w:szCs w:val="24"/>
        </w:rPr>
      </w:pPr>
      <w:r w:rsidRPr="001F0272">
        <w:rPr>
          <w:rFonts w:ascii="Times New Roman" w:eastAsia="Times New Roman" w:hAnsi="Times New Roman" w:cs="Times New Roman"/>
          <w:b/>
          <w:color w:val="000000"/>
          <w:sz w:val="24"/>
          <w:szCs w:val="24"/>
        </w:rPr>
        <w:t>6.4.</w:t>
      </w:r>
      <w:r w:rsidR="00963C6E" w:rsidRPr="007C264B">
        <w:rPr>
          <w:rFonts w:ascii="Times New Roman" w:eastAsia="Times New Roman" w:hAnsi="Times New Roman" w:cs="Times New Roman"/>
          <w:color w:val="000000"/>
          <w:sz w:val="24"/>
          <w:szCs w:val="24"/>
        </w:rPr>
        <w:t xml:space="preserve"> Wykonawca, który polega na zdolnościach lub sytuacji podmiotów udostępniających zasoby, </w:t>
      </w:r>
      <w:r w:rsidR="00963C6E" w:rsidRPr="00FC2254">
        <w:rPr>
          <w:rFonts w:ascii="Times New Roman" w:eastAsia="Times New Roman" w:hAnsi="Times New Roman" w:cs="Times New Roman"/>
          <w:color w:val="000000"/>
          <w:sz w:val="24"/>
          <w:szCs w:val="24"/>
        </w:rPr>
        <w:t>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1B36B9E" w14:textId="77777777" w:rsidR="00963C6E" w:rsidRPr="007F45E5" w:rsidRDefault="001F0272" w:rsidP="00963C6E">
      <w:pPr>
        <w:spacing w:after="0"/>
        <w:jc w:val="both"/>
        <w:rPr>
          <w:rFonts w:ascii="Times New Roman" w:eastAsia="Times New Roman" w:hAnsi="Times New Roman" w:cs="Times New Roman"/>
          <w:color w:val="000000"/>
          <w:sz w:val="24"/>
          <w:szCs w:val="24"/>
        </w:rPr>
      </w:pPr>
      <w:r w:rsidRPr="001F0272">
        <w:rPr>
          <w:rFonts w:ascii="Times New Roman" w:eastAsia="Times New Roman" w:hAnsi="Times New Roman" w:cs="Times New Roman"/>
          <w:b/>
          <w:color w:val="000000"/>
          <w:sz w:val="24"/>
          <w:szCs w:val="24"/>
        </w:rPr>
        <w:t>6.5</w:t>
      </w:r>
      <w:r w:rsidR="00963C6E" w:rsidRPr="007C264B">
        <w:rPr>
          <w:rFonts w:ascii="Times New Roman" w:eastAsia="Times New Roman" w:hAnsi="Times New Roman" w:cs="Times New Roman"/>
          <w:color w:val="000000"/>
          <w:sz w:val="24"/>
          <w:szCs w:val="24"/>
        </w:rPr>
        <w:t>. Zobowiązanie podmiotu udostępniającego zasoby musi potwierdzać, że stosunek łączący wykonawcę z podmiotami udostępniającymi zasoby gwarantuje rzeczywisty dostęp do tych zasobów oraz określa w szczególności:</w:t>
      </w:r>
    </w:p>
    <w:p w14:paraId="2B343EC0" w14:textId="77777777" w:rsidR="00963C6E" w:rsidRPr="007F45E5" w:rsidRDefault="00963C6E" w:rsidP="00963C6E">
      <w:pPr>
        <w:pStyle w:val="Akapitzlist"/>
        <w:numPr>
          <w:ilvl w:val="0"/>
          <w:numId w:val="17"/>
        </w:numPr>
        <w:spacing w:after="0"/>
        <w:jc w:val="both"/>
        <w:rPr>
          <w:rFonts w:ascii="Times New Roman" w:eastAsia="Times New Roman" w:hAnsi="Times New Roman" w:cs="Times New Roman"/>
          <w:color w:val="000000"/>
          <w:sz w:val="24"/>
          <w:szCs w:val="24"/>
        </w:rPr>
      </w:pPr>
      <w:r w:rsidRPr="007F45E5">
        <w:rPr>
          <w:rFonts w:ascii="Times New Roman" w:eastAsia="Times New Roman" w:hAnsi="Times New Roman" w:cs="Times New Roman"/>
          <w:color w:val="000000"/>
          <w:sz w:val="24"/>
          <w:szCs w:val="24"/>
        </w:rPr>
        <w:t>zakres dostępnych wykonawcy zasobów podmiotu udostępniającego zasoby;</w:t>
      </w:r>
    </w:p>
    <w:p w14:paraId="0E5827FD" w14:textId="77777777" w:rsidR="00963C6E" w:rsidRPr="007F45E5" w:rsidRDefault="00963C6E" w:rsidP="00963C6E">
      <w:pPr>
        <w:pStyle w:val="Akapitzlist"/>
        <w:numPr>
          <w:ilvl w:val="0"/>
          <w:numId w:val="17"/>
        </w:numPr>
        <w:spacing w:after="0"/>
        <w:jc w:val="both"/>
        <w:rPr>
          <w:rFonts w:ascii="Times New Roman" w:eastAsia="Times New Roman" w:hAnsi="Times New Roman" w:cs="Times New Roman"/>
          <w:color w:val="000000"/>
          <w:sz w:val="24"/>
          <w:szCs w:val="24"/>
        </w:rPr>
      </w:pPr>
      <w:r w:rsidRPr="007F45E5">
        <w:rPr>
          <w:rFonts w:ascii="Times New Roman" w:eastAsia="Times New Roman" w:hAnsi="Times New Roman" w:cs="Times New Roman"/>
          <w:color w:val="000000"/>
          <w:sz w:val="24"/>
          <w:szCs w:val="24"/>
        </w:rPr>
        <w:t>sposób i okres udostępnienia wykonawcy i wykorzystania przez niego zasobów podmiotu udostępniającego te zasoby przy wykonywaniu zamówienia;</w:t>
      </w:r>
    </w:p>
    <w:p w14:paraId="6702DF63" w14:textId="77777777" w:rsidR="00963C6E" w:rsidRPr="007F45E5" w:rsidRDefault="00963C6E" w:rsidP="00963C6E">
      <w:pPr>
        <w:pStyle w:val="Akapitzlist"/>
        <w:numPr>
          <w:ilvl w:val="0"/>
          <w:numId w:val="17"/>
        </w:numPr>
        <w:spacing w:after="0"/>
        <w:jc w:val="both"/>
        <w:rPr>
          <w:rFonts w:ascii="Times New Roman" w:eastAsia="Times New Roman" w:hAnsi="Times New Roman" w:cs="Times New Roman"/>
          <w:color w:val="000000"/>
          <w:sz w:val="24"/>
          <w:szCs w:val="24"/>
        </w:rPr>
      </w:pPr>
      <w:r w:rsidRPr="007F45E5">
        <w:rPr>
          <w:rFonts w:ascii="Times New Roman" w:eastAsia="Times New Roman" w:hAnsi="Times New Roman" w:cs="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w:t>
      </w:r>
      <w:r w:rsidR="00605CAB">
        <w:rPr>
          <w:rFonts w:ascii="Times New Roman" w:eastAsia="Times New Roman" w:hAnsi="Times New Roman" w:cs="Times New Roman"/>
          <w:color w:val="000000"/>
          <w:sz w:val="24"/>
          <w:szCs w:val="24"/>
        </w:rPr>
        <w:t>, dostawy</w:t>
      </w:r>
      <w:r w:rsidRPr="007F45E5">
        <w:rPr>
          <w:rFonts w:ascii="Times New Roman" w:eastAsia="Times New Roman" w:hAnsi="Times New Roman" w:cs="Times New Roman"/>
          <w:color w:val="000000"/>
          <w:sz w:val="24"/>
          <w:szCs w:val="24"/>
        </w:rPr>
        <w:t xml:space="preserve"> lub usługi, których wskazane zdolności dotyczą.</w:t>
      </w:r>
    </w:p>
    <w:p w14:paraId="7440C7EE" w14:textId="77777777" w:rsidR="00963C6E" w:rsidRPr="007C264B" w:rsidRDefault="001F0272" w:rsidP="00963C6E">
      <w:pPr>
        <w:spacing w:after="0"/>
        <w:jc w:val="both"/>
        <w:rPr>
          <w:rFonts w:ascii="Times New Roman" w:eastAsia="Times New Roman" w:hAnsi="Times New Roman" w:cs="Times New Roman"/>
          <w:sz w:val="24"/>
          <w:szCs w:val="24"/>
        </w:rPr>
      </w:pPr>
      <w:r w:rsidRPr="001F0272">
        <w:rPr>
          <w:rFonts w:ascii="Times New Roman" w:eastAsia="Times New Roman" w:hAnsi="Times New Roman" w:cs="Times New Roman"/>
          <w:b/>
          <w:sz w:val="24"/>
          <w:szCs w:val="24"/>
        </w:rPr>
        <w:lastRenderedPageBreak/>
        <w:t>6.6</w:t>
      </w:r>
      <w:r w:rsidR="00963C6E" w:rsidRPr="007C26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63C6E" w:rsidRPr="007C264B">
        <w:rPr>
          <w:rFonts w:ascii="Times New Roman" w:eastAsia="Times New Roman" w:hAnsi="Times New Roman" w:cs="Times New Roman"/>
          <w:sz w:val="24"/>
          <w:szCs w:val="24"/>
        </w:rPr>
        <w:t xml:space="preserve">Podmiot, który zobowiązał się do udostępnienia zasobów, odpowiada solidarnie </w:t>
      </w:r>
      <w:r w:rsidR="00963C6E">
        <w:rPr>
          <w:rFonts w:ascii="Times New Roman" w:eastAsia="Times New Roman" w:hAnsi="Times New Roman" w:cs="Times New Roman"/>
          <w:sz w:val="24"/>
          <w:szCs w:val="24"/>
        </w:rPr>
        <w:br/>
      </w:r>
      <w:r w:rsidR="00963C6E" w:rsidRPr="007C264B">
        <w:rPr>
          <w:rFonts w:ascii="Times New Roman" w:eastAsia="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7442F609" w14:textId="77777777" w:rsidR="00963C6E" w:rsidRPr="007C264B" w:rsidRDefault="001F0272" w:rsidP="00963C6E">
      <w:pPr>
        <w:spacing w:after="0"/>
        <w:jc w:val="both"/>
        <w:rPr>
          <w:rFonts w:ascii="Times New Roman" w:eastAsia="Times New Roman" w:hAnsi="Times New Roman" w:cs="Times New Roman"/>
          <w:sz w:val="24"/>
          <w:szCs w:val="24"/>
        </w:rPr>
      </w:pPr>
      <w:r w:rsidRPr="001F0272">
        <w:rPr>
          <w:rFonts w:ascii="Times New Roman" w:eastAsia="Times New Roman" w:hAnsi="Times New Roman" w:cs="Times New Roman"/>
          <w:b/>
          <w:sz w:val="24"/>
          <w:szCs w:val="24"/>
        </w:rPr>
        <w:t>6.</w:t>
      </w:r>
      <w:r w:rsidR="00963C6E" w:rsidRPr="001F0272">
        <w:rPr>
          <w:rFonts w:ascii="Times New Roman" w:eastAsia="Times New Roman" w:hAnsi="Times New Roman" w:cs="Times New Roman"/>
          <w:b/>
          <w:sz w:val="24"/>
          <w:szCs w:val="24"/>
        </w:rPr>
        <w:t>7.</w:t>
      </w:r>
      <w:r w:rsidR="00963C6E" w:rsidRPr="007C264B">
        <w:rPr>
          <w:rFonts w:ascii="Times New Roman" w:eastAsia="Times New Roman" w:hAnsi="Times New Roman" w:cs="Times New Roman"/>
          <w:sz w:val="24"/>
          <w:szCs w:val="24"/>
        </w:rPr>
        <w:t xml:space="preserve"> Jeżeli zdolności techniczne lub zawodowe, sytuacja ekonomiczna lub finansowa podmiotu udostępniającego zasoby nie potwierdzają spełniania przez wykonawcę warunków udziału w postępowaniu lub zachodzą wobec tego podmiotu podstawy wykluczenia, </w:t>
      </w:r>
      <w:r w:rsidR="00963C6E" w:rsidRPr="00D80467">
        <w:rPr>
          <w:rFonts w:ascii="Times New Roman" w:eastAsia="Times New Roman" w:hAnsi="Times New Roman" w:cs="Times New Roman"/>
          <w:sz w:val="24"/>
          <w:szCs w:val="24"/>
        </w:rPr>
        <w:t>Zamawiający żąda</w:t>
      </w:r>
      <w:r w:rsidR="00963C6E" w:rsidRPr="00BB08BB">
        <w:rPr>
          <w:rFonts w:ascii="Times New Roman" w:eastAsia="Times New Roman" w:hAnsi="Times New Roman" w:cs="Times New Roman"/>
          <w:sz w:val="24"/>
          <w:szCs w:val="24"/>
          <w:u w:val="single"/>
        </w:rPr>
        <w:t>,</w:t>
      </w:r>
      <w:r w:rsidR="00963C6E" w:rsidRPr="007C264B">
        <w:rPr>
          <w:rFonts w:ascii="Times New Roman" w:eastAsia="Times New Roman" w:hAnsi="Times New Roman" w:cs="Times New Roman"/>
          <w:sz w:val="24"/>
          <w:szCs w:val="24"/>
        </w:rPr>
        <w:t xml:space="preserve"> aby wykonawca w terminie określonym przez zamawiającego zastąpił ten podmiot innym podmiotem lub podmiotami albo wykazał, że samodzielnie spełnia warunki udziału w postępowaniu.</w:t>
      </w:r>
    </w:p>
    <w:p w14:paraId="47E5ABC8" w14:textId="77777777" w:rsidR="00963C6E" w:rsidRPr="007C264B" w:rsidRDefault="001F0272" w:rsidP="00963C6E">
      <w:pPr>
        <w:spacing w:before="57" w:after="57"/>
        <w:jc w:val="both"/>
        <w:rPr>
          <w:rFonts w:ascii="Times New Roman" w:eastAsia="Times New Roman" w:hAnsi="Times New Roman" w:cs="Times New Roman"/>
          <w:sz w:val="24"/>
          <w:szCs w:val="24"/>
        </w:rPr>
      </w:pPr>
      <w:r w:rsidRPr="001F0272">
        <w:rPr>
          <w:rFonts w:ascii="Times New Roman" w:eastAsia="Times New Roman" w:hAnsi="Times New Roman" w:cs="Times New Roman"/>
          <w:b/>
          <w:sz w:val="24"/>
          <w:szCs w:val="24"/>
        </w:rPr>
        <w:t>6.</w:t>
      </w:r>
      <w:r w:rsidR="00963C6E" w:rsidRPr="001F0272">
        <w:rPr>
          <w:rFonts w:ascii="Times New Roman" w:eastAsia="Times New Roman" w:hAnsi="Times New Roman" w:cs="Times New Roman"/>
          <w:b/>
          <w:sz w:val="24"/>
          <w:szCs w:val="24"/>
        </w:rPr>
        <w:t>8.</w:t>
      </w:r>
      <w:r w:rsidR="00963C6E" w:rsidRPr="007C264B">
        <w:rPr>
          <w:rFonts w:ascii="Times New Roman" w:eastAsia="Times New Roman" w:hAnsi="Times New Roman" w:cs="Times New Roman"/>
          <w:sz w:val="24"/>
          <w:szCs w:val="24"/>
        </w:rPr>
        <w:t xml:space="preserve"> Wykonawca nie może, po upływie terminu składania wniosków o dopuszczenie do udziału w postępowaniu albo ofert, powoływać się na zdolności lub sytuację podmiotów udostępniających zasoby, jeżeli na etapie składania wniosków o dopuszczenie do udziału </w:t>
      </w:r>
      <w:r w:rsidR="00963C6E">
        <w:rPr>
          <w:rFonts w:ascii="Times New Roman" w:eastAsia="Times New Roman" w:hAnsi="Times New Roman" w:cs="Times New Roman"/>
          <w:sz w:val="24"/>
          <w:szCs w:val="24"/>
        </w:rPr>
        <w:br/>
      </w:r>
      <w:r w:rsidR="00963C6E" w:rsidRPr="007C264B">
        <w:rPr>
          <w:rFonts w:ascii="Times New Roman" w:eastAsia="Times New Roman" w:hAnsi="Times New Roman" w:cs="Times New Roman"/>
          <w:sz w:val="24"/>
          <w:szCs w:val="24"/>
        </w:rPr>
        <w:t>w postępowaniu albo ofert nie polegał on w danym zakresie na zdolnościach lub sytuacji podmiotów udostępniających zasoby.</w:t>
      </w:r>
    </w:p>
    <w:p w14:paraId="50FC02E1" w14:textId="77777777" w:rsidR="00963C6E" w:rsidRPr="007C264B" w:rsidRDefault="001F0272" w:rsidP="00963C6E">
      <w:pPr>
        <w:spacing w:before="57" w:after="57"/>
        <w:jc w:val="both"/>
        <w:rPr>
          <w:rFonts w:ascii="Times New Roman" w:eastAsia="Times New Roman" w:hAnsi="Times New Roman" w:cs="Times New Roman"/>
          <w:sz w:val="24"/>
          <w:szCs w:val="24"/>
        </w:rPr>
      </w:pPr>
      <w:r w:rsidRPr="001F0272">
        <w:rPr>
          <w:rFonts w:ascii="Times New Roman" w:eastAsia="Times New Roman" w:hAnsi="Times New Roman" w:cs="Times New Roman"/>
          <w:b/>
          <w:sz w:val="24"/>
          <w:szCs w:val="24"/>
        </w:rPr>
        <w:t>6.</w:t>
      </w:r>
      <w:r w:rsidR="00963C6E" w:rsidRPr="001F0272">
        <w:rPr>
          <w:rFonts w:ascii="Times New Roman" w:eastAsia="Times New Roman" w:hAnsi="Times New Roman" w:cs="Times New Roman"/>
          <w:b/>
          <w:sz w:val="24"/>
          <w:szCs w:val="24"/>
        </w:rPr>
        <w:t>9</w:t>
      </w:r>
      <w:r w:rsidR="00963C6E" w:rsidRPr="007C264B">
        <w:rPr>
          <w:rFonts w:ascii="Times New Roman" w:eastAsia="Times New Roman" w:hAnsi="Times New Roman" w:cs="Times New Roman"/>
          <w:sz w:val="24"/>
          <w:szCs w:val="24"/>
        </w:rPr>
        <w:t>.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6F0748CD" w14:textId="77777777" w:rsidR="00963C6E" w:rsidRPr="007C264B" w:rsidRDefault="001F0272" w:rsidP="00963C6E">
      <w:pPr>
        <w:spacing w:before="57" w:after="57"/>
        <w:jc w:val="both"/>
        <w:rPr>
          <w:rFonts w:ascii="Times New Roman" w:eastAsia="Times New Roman" w:hAnsi="Times New Roman" w:cs="Times New Roman"/>
          <w:sz w:val="24"/>
          <w:szCs w:val="24"/>
        </w:rPr>
      </w:pPr>
      <w:r w:rsidRPr="001F0272">
        <w:rPr>
          <w:rFonts w:ascii="Times New Roman" w:eastAsia="Times New Roman" w:hAnsi="Times New Roman" w:cs="Times New Roman"/>
          <w:b/>
          <w:sz w:val="24"/>
          <w:szCs w:val="24"/>
        </w:rPr>
        <w:t>6.</w:t>
      </w:r>
      <w:r w:rsidR="00963C6E" w:rsidRPr="001F0272">
        <w:rPr>
          <w:rFonts w:ascii="Times New Roman" w:eastAsia="Times New Roman" w:hAnsi="Times New Roman" w:cs="Times New Roman"/>
          <w:b/>
          <w:sz w:val="24"/>
          <w:szCs w:val="24"/>
        </w:rPr>
        <w:t>10</w:t>
      </w:r>
      <w:r w:rsidR="00963C6E" w:rsidRPr="007C264B">
        <w:rPr>
          <w:rFonts w:ascii="Times New Roman" w:eastAsia="Times New Roman" w:hAnsi="Times New Roman" w:cs="Times New Roman"/>
          <w:sz w:val="24"/>
          <w:szCs w:val="24"/>
        </w:rPr>
        <w:t xml:space="preserve">. W odniesieniu do warunków dotyczących wykształcenia, kwalifikacji zawodowych lub doświadczenia wykonawcy wspólnie ubiegający się o udzielenie zamówienia mogą polegać na zdolnościach tych z wykonawców, którzy wykonają </w:t>
      </w:r>
      <w:r>
        <w:rPr>
          <w:rFonts w:ascii="Times New Roman" w:eastAsia="Times New Roman" w:hAnsi="Times New Roman" w:cs="Times New Roman"/>
          <w:sz w:val="24"/>
          <w:szCs w:val="24"/>
        </w:rPr>
        <w:t>wymagane prace</w:t>
      </w:r>
      <w:r w:rsidR="00963C6E" w:rsidRPr="007C264B">
        <w:rPr>
          <w:rFonts w:ascii="Times New Roman" w:eastAsia="Times New Roman" w:hAnsi="Times New Roman" w:cs="Times New Roman"/>
          <w:sz w:val="24"/>
          <w:szCs w:val="24"/>
        </w:rPr>
        <w:t>,</w:t>
      </w:r>
      <w:r w:rsidR="00963C6E">
        <w:rPr>
          <w:rFonts w:ascii="Times New Roman" w:eastAsia="Times New Roman" w:hAnsi="Times New Roman" w:cs="Times New Roman"/>
          <w:sz w:val="24"/>
          <w:szCs w:val="24"/>
        </w:rPr>
        <w:br/>
      </w:r>
      <w:r w:rsidR="00963C6E" w:rsidRPr="007C264B">
        <w:rPr>
          <w:rFonts w:ascii="Times New Roman" w:eastAsia="Times New Roman" w:hAnsi="Times New Roman" w:cs="Times New Roman"/>
          <w:sz w:val="24"/>
          <w:szCs w:val="24"/>
        </w:rPr>
        <w:t>do realizacji których te zdolności są wymagane.</w:t>
      </w:r>
    </w:p>
    <w:p w14:paraId="0580E33A" w14:textId="4110966F" w:rsidR="00963C6E" w:rsidRPr="007C264B" w:rsidRDefault="001F0272" w:rsidP="00EB74D1">
      <w:pPr>
        <w:spacing w:before="57" w:after="57"/>
        <w:ind w:left="708"/>
        <w:jc w:val="both"/>
        <w:rPr>
          <w:rFonts w:ascii="Times New Roman" w:eastAsia="Times New Roman" w:hAnsi="Times New Roman" w:cs="Times New Roman"/>
          <w:sz w:val="24"/>
          <w:szCs w:val="24"/>
        </w:rPr>
      </w:pPr>
      <w:r w:rsidRPr="001F0272">
        <w:rPr>
          <w:rFonts w:ascii="Times New Roman" w:eastAsia="Times New Roman" w:hAnsi="Times New Roman" w:cs="Times New Roman"/>
          <w:b/>
          <w:sz w:val="24"/>
          <w:szCs w:val="24"/>
        </w:rPr>
        <w:t>6.</w:t>
      </w:r>
      <w:r w:rsidR="00963C6E" w:rsidRPr="001F0272">
        <w:rPr>
          <w:rFonts w:ascii="Times New Roman" w:eastAsia="Times New Roman" w:hAnsi="Times New Roman" w:cs="Times New Roman"/>
          <w:b/>
          <w:sz w:val="24"/>
          <w:szCs w:val="24"/>
        </w:rPr>
        <w:t>11</w:t>
      </w:r>
      <w:r w:rsidR="00963C6E" w:rsidRPr="007C264B">
        <w:rPr>
          <w:rFonts w:ascii="Times New Roman" w:eastAsia="Times New Roman" w:hAnsi="Times New Roman" w:cs="Times New Roman"/>
          <w:sz w:val="24"/>
          <w:szCs w:val="24"/>
        </w:rPr>
        <w:t xml:space="preserve">. Wykonawcy wspólnie ubiegający się o udzielenie zamówienia dołączają odpowiednio </w:t>
      </w:r>
      <w:r w:rsidR="0035659B">
        <w:rPr>
          <w:rFonts w:ascii="Times New Roman" w:eastAsia="Times New Roman" w:hAnsi="Times New Roman" w:cs="Times New Roman"/>
          <w:sz w:val="24"/>
          <w:szCs w:val="24"/>
        </w:rPr>
        <w:t>0</w:t>
      </w:r>
      <w:r w:rsidR="00963C6E" w:rsidRPr="007C264B">
        <w:rPr>
          <w:rFonts w:ascii="Times New Roman" w:eastAsia="Times New Roman" w:hAnsi="Times New Roman" w:cs="Times New Roman"/>
          <w:sz w:val="24"/>
          <w:szCs w:val="24"/>
        </w:rPr>
        <w:t>do oferty oświadczenie, z którego wynika, które dostawy lub usługi wykonają poszczególni wykonawcy.</w:t>
      </w:r>
    </w:p>
    <w:p w14:paraId="3C99DA33" w14:textId="77777777" w:rsidR="00963C6E" w:rsidRPr="007C264B" w:rsidRDefault="001F0272" w:rsidP="00963C6E">
      <w:pPr>
        <w:spacing w:before="57" w:after="57"/>
        <w:jc w:val="both"/>
        <w:rPr>
          <w:rFonts w:ascii="Times New Roman" w:eastAsia="Times New Roman" w:hAnsi="Times New Roman" w:cs="Times New Roman"/>
          <w:sz w:val="24"/>
          <w:szCs w:val="24"/>
        </w:rPr>
      </w:pPr>
      <w:r w:rsidRPr="001F0272">
        <w:rPr>
          <w:rFonts w:ascii="Times New Roman" w:eastAsia="Times New Roman" w:hAnsi="Times New Roman" w:cs="Times New Roman"/>
          <w:b/>
          <w:sz w:val="24"/>
          <w:szCs w:val="24"/>
        </w:rPr>
        <w:t>6.</w:t>
      </w:r>
      <w:r w:rsidR="00963C6E" w:rsidRPr="001F0272">
        <w:rPr>
          <w:rFonts w:ascii="Times New Roman" w:eastAsia="Times New Roman" w:hAnsi="Times New Roman" w:cs="Times New Roman"/>
          <w:b/>
          <w:sz w:val="24"/>
          <w:szCs w:val="24"/>
        </w:rPr>
        <w:t>12.</w:t>
      </w:r>
      <w:r w:rsidR="00963C6E" w:rsidRPr="007C264B">
        <w:rPr>
          <w:rFonts w:ascii="Times New Roman" w:eastAsia="Times New Roman" w:hAnsi="Times New Roman" w:cs="Times New Roman"/>
          <w:sz w:val="24"/>
          <w:szCs w:val="24"/>
        </w:rPr>
        <w:t xml:space="preserve"> Oświadczenia i dokumenty potwierdzające brak podstaw do wykluczenia z postępowania składa każdy z Wykonawców wspólnie ubiegających się o zamówienie.</w:t>
      </w:r>
    </w:p>
    <w:p w14:paraId="75549DDB" w14:textId="77777777" w:rsidR="00963C6E" w:rsidRPr="007C264B" w:rsidRDefault="001F0272" w:rsidP="00963C6E">
      <w:pPr>
        <w:spacing w:after="0"/>
        <w:jc w:val="both"/>
        <w:rPr>
          <w:rFonts w:ascii="Times New Roman" w:eastAsia="Times New Roman" w:hAnsi="Times New Roman" w:cs="Times New Roman"/>
          <w:b/>
          <w:sz w:val="24"/>
          <w:szCs w:val="24"/>
        </w:rPr>
      </w:pPr>
      <w:r w:rsidRPr="001F0272">
        <w:rPr>
          <w:rFonts w:ascii="Times New Roman" w:eastAsia="Times New Roman" w:hAnsi="Times New Roman" w:cs="Times New Roman"/>
          <w:b/>
          <w:sz w:val="24"/>
          <w:szCs w:val="24"/>
        </w:rPr>
        <w:t>6.</w:t>
      </w:r>
      <w:r w:rsidR="00963C6E" w:rsidRPr="001F0272">
        <w:rPr>
          <w:rFonts w:ascii="Times New Roman" w:eastAsia="Times New Roman" w:hAnsi="Times New Roman" w:cs="Times New Roman"/>
          <w:b/>
          <w:sz w:val="24"/>
          <w:szCs w:val="24"/>
        </w:rPr>
        <w:t>13</w:t>
      </w:r>
      <w:r w:rsidR="00963C6E" w:rsidRPr="007C264B">
        <w:rPr>
          <w:rFonts w:ascii="Times New Roman" w:eastAsia="Times New Roman" w:hAnsi="Times New Roman" w:cs="Times New Roman"/>
          <w:sz w:val="24"/>
          <w:szCs w:val="24"/>
        </w:rPr>
        <w:t>. Wykonawca</w:t>
      </w:r>
      <w:r w:rsidR="00963C6E" w:rsidRPr="007C264B">
        <w:rPr>
          <w:rFonts w:ascii="Times New Roman" w:eastAsia="Times New Roman" w:hAnsi="Times New Roman" w:cs="Times New Roman"/>
          <w:b/>
          <w:sz w:val="24"/>
          <w:szCs w:val="24"/>
        </w:rPr>
        <w:t xml:space="preserve"> </w:t>
      </w:r>
      <w:r w:rsidR="00963C6E" w:rsidRPr="0008140F">
        <w:rPr>
          <w:rFonts w:ascii="Times New Roman" w:eastAsia="Times New Roman" w:hAnsi="Times New Roman" w:cs="Times New Roman"/>
          <w:sz w:val="24"/>
          <w:szCs w:val="24"/>
        </w:rPr>
        <w:t>może powierzyć wykonanie części zamówienia podwykonawcy</w:t>
      </w:r>
      <w:r w:rsidR="00963C6E" w:rsidRPr="007C264B">
        <w:rPr>
          <w:rFonts w:ascii="Times New Roman" w:eastAsia="Times New Roman" w:hAnsi="Times New Roman" w:cs="Times New Roman"/>
          <w:b/>
          <w:sz w:val="24"/>
          <w:szCs w:val="24"/>
        </w:rPr>
        <w:t>.</w:t>
      </w:r>
    </w:p>
    <w:p w14:paraId="4A38D7C3" w14:textId="77777777" w:rsidR="00963C6E" w:rsidRPr="007C264B" w:rsidRDefault="001F0272" w:rsidP="00963C6E">
      <w:pPr>
        <w:spacing w:after="0"/>
        <w:jc w:val="both"/>
        <w:rPr>
          <w:rFonts w:ascii="Times New Roman" w:eastAsia="Times New Roman" w:hAnsi="Times New Roman" w:cs="Times New Roman"/>
          <w:sz w:val="24"/>
          <w:szCs w:val="24"/>
        </w:rPr>
      </w:pPr>
      <w:r w:rsidRPr="001F0272">
        <w:rPr>
          <w:rFonts w:ascii="Times New Roman" w:eastAsia="Times New Roman" w:hAnsi="Times New Roman" w:cs="Times New Roman"/>
          <w:b/>
          <w:sz w:val="24"/>
          <w:szCs w:val="24"/>
        </w:rPr>
        <w:t>6.</w:t>
      </w:r>
      <w:r w:rsidR="00963C6E" w:rsidRPr="001F0272">
        <w:rPr>
          <w:rFonts w:ascii="Times New Roman" w:eastAsia="Times New Roman" w:hAnsi="Times New Roman" w:cs="Times New Roman"/>
          <w:b/>
          <w:sz w:val="24"/>
          <w:szCs w:val="24"/>
        </w:rPr>
        <w:t>14.</w:t>
      </w:r>
      <w:r w:rsidR="00963C6E" w:rsidRPr="007C264B">
        <w:rPr>
          <w:rFonts w:ascii="Times New Roman" w:eastAsia="Times New Roman" w:hAnsi="Times New Roman" w:cs="Times New Roman"/>
          <w:sz w:val="24"/>
          <w:szCs w:val="24"/>
        </w:rPr>
        <w:t xml:space="preserve"> Zamawiający nie wprowadza zastrzeżenia wskazującego na obowiązek osobistego wykonania przez Wykonawcę kluczowych części zamówienia.</w:t>
      </w:r>
    </w:p>
    <w:p w14:paraId="01BA41C4" w14:textId="77777777" w:rsidR="00963C6E" w:rsidRPr="007C264B" w:rsidRDefault="001F0272" w:rsidP="00963C6E">
      <w:pPr>
        <w:spacing w:after="0"/>
        <w:jc w:val="both"/>
        <w:rPr>
          <w:rFonts w:ascii="Times New Roman" w:eastAsia="Times New Roman" w:hAnsi="Times New Roman" w:cs="Times New Roman"/>
          <w:sz w:val="24"/>
          <w:szCs w:val="24"/>
        </w:rPr>
      </w:pPr>
      <w:r w:rsidRPr="001F0272">
        <w:rPr>
          <w:rFonts w:ascii="Times New Roman" w:eastAsia="Times New Roman" w:hAnsi="Times New Roman" w:cs="Times New Roman"/>
          <w:b/>
          <w:sz w:val="24"/>
          <w:szCs w:val="24"/>
        </w:rPr>
        <w:t>6.</w:t>
      </w:r>
      <w:r w:rsidR="00963C6E" w:rsidRPr="001F0272">
        <w:rPr>
          <w:rFonts w:ascii="Times New Roman" w:eastAsia="Times New Roman" w:hAnsi="Times New Roman" w:cs="Times New Roman"/>
          <w:b/>
          <w:sz w:val="24"/>
          <w:szCs w:val="24"/>
        </w:rPr>
        <w:t>15</w:t>
      </w:r>
      <w:r w:rsidR="00963C6E" w:rsidRPr="007C264B">
        <w:rPr>
          <w:rFonts w:ascii="Times New Roman" w:eastAsia="Times New Roman" w:hAnsi="Times New Roman" w:cs="Times New Roman"/>
          <w:sz w:val="24"/>
          <w:szCs w:val="24"/>
        </w:rPr>
        <w:t>. Zamawiający wymaga, aby w przypadku powierzenia części zamówienia podwykonawcom,  Wykonawca wskazał w ofercie części zamówienia, których wykonanie zamierza powierzyć podwykonawcom oraz podał nazwy ewentualnych podwykonawców, jeżeli są już znani  ( w „Formularzu oferty” ).</w:t>
      </w:r>
    </w:p>
    <w:p w14:paraId="61799B39" w14:textId="77777777" w:rsidR="00963C6E" w:rsidRPr="008B27A7" w:rsidRDefault="00963C6E" w:rsidP="00963C6E">
      <w:pPr>
        <w:pStyle w:val="Nagwek1"/>
        <w:rPr>
          <w:rFonts w:ascii="Times New Roman" w:eastAsia="Times New Roman" w:hAnsi="Times New Roman" w:cs="Times New Roman"/>
          <w:sz w:val="24"/>
        </w:rPr>
      </w:pPr>
      <w:bookmarkStart w:id="8" w:name="_Toc133059288"/>
      <w:r w:rsidRPr="008B27A7">
        <w:rPr>
          <w:rFonts w:ascii="Times New Roman" w:eastAsia="Times New Roman" w:hAnsi="Times New Roman" w:cs="Times New Roman"/>
          <w:sz w:val="24"/>
        </w:rPr>
        <w:t>7. Podstawy wykluczenia wykonawcy z postępowania</w:t>
      </w:r>
      <w:bookmarkEnd w:id="8"/>
    </w:p>
    <w:p w14:paraId="1144BB32" w14:textId="77777777" w:rsidR="001F0272" w:rsidRDefault="001F0272" w:rsidP="001F0272">
      <w:pPr>
        <w:autoSpaceDE w:val="0"/>
        <w:autoSpaceDN w:val="0"/>
        <w:adjustRightInd w:val="0"/>
        <w:spacing w:after="0"/>
        <w:jc w:val="both"/>
        <w:rPr>
          <w:rFonts w:ascii="Times New Roman" w:hAnsi="Times New Roman"/>
          <w:sz w:val="24"/>
          <w:szCs w:val="24"/>
          <w:u w:val="single"/>
        </w:rPr>
      </w:pPr>
      <w:r>
        <w:rPr>
          <w:rFonts w:ascii="Times New Roman" w:hAnsi="Times New Roman"/>
          <w:b/>
          <w:bCs/>
          <w:sz w:val="24"/>
          <w:szCs w:val="24"/>
          <w:u w:val="single"/>
        </w:rPr>
        <w:t xml:space="preserve">7.1 </w:t>
      </w:r>
      <w:r>
        <w:rPr>
          <w:rFonts w:ascii="Times New Roman" w:hAnsi="Times New Roman"/>
          <w:sz w:val="24"/>
          <w:szCs w:val="24"/>
          <w:u w:val="single"/>
        </w:rPr>
        <w:t>Obligatoryjne przesłanki wykluczenia Wykonawcy określono w art. 108 ust. 1 PZP. Zamawiający wykluczy z postępowania Wykonawcę:</w:t>
      </w:r>
    </w:p>
    <w:p w14:paraId="14CE1D59"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1) </w:t>
      </w:r>
      <w:r>
        <w:rPr>
          <w:rFonts w:ascii="Times New Roman" w:hAnsi="Times New Roman"/>
          <w:color w:val="000000"/>
          <w:sz w:val="24"/>
          <w:szCs w:val="24"/>
          <w:vertAlign w:val="superscript"/>
        </w:rPr>
        <w:t xml:space="preserve"> </w:t>
      </w:r>
      <w:r>
        <w:rPr>
          <w:rFonts w:ascii="Times New Roman" w:hAnsi="Times New Roman"/>
          <w:color w:val="000000"/>
          <w:sz w:val="24"/>
          <w:szCs w:val="24"/>
        </w:rPr>
        <w:t xml:space="preserve">będącego osobą fizyczną, którego prawomocnie skazano za przestępstwo: </w:t>
      </w:r>
    </w:p>
    <w:p w14:paraId="42488AF1" w14:textId="77777777" w:rsidR="001F0272" w:rsidRDefault="001F0272" w:rsidP="001F0272">
      <w:pPr>
        <w:autoSpaceDE w:val="0"/>
        <w:autoSpaceDN w:val="0"/>
        <w:adjustRightInd w:val="0"/>
        <w:spacing w:after="0"/>
        <w:ind w:left="24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 a) </w:t>
      </w:r>
      <w:r>
        <w:rPr>
          <w:rFonts w:ascii="Times New Roman" w:hAnsi="Times New Roman"/>
          <w:color w:val="000000"/>
          <w:sz w:val="24"/>
          <w:szCs w:val="24"/>
        </w:rPr>
        <w:t xml:space="preserve"> udziału w zorganizowanej grupie przestępczej albo związku mającym na celu popełnienie przestępstwa lub przestępstwa skarbowego, o którym mowa w art. 258 Kodeksu karnego, </w:t>
      </w:r>
    </w:p>
    <w:p w14:paraId="74070E73" w14:textId="77777777" w:rsidR="001F0272" w:rsidRDefault="001F0272" w:rsidP="001F0272">
      <w:pPr>
        <w:autoSpaceDE w:val="0"/>
        <w:autoSpaceDN w:val="0"/>
        <w:adjustRightInd w:val="0"/>
        <w:spacing w:after="0"/>
        <w:ind w:left="240"/>
        <w:jc w:val="both"/>
        <w:rPr>
          <w:rFonts w:ascii="Times New Roman" w:hAnsi="Times New Roman"/>
          <w:color w:val="000000"/>
          <w:sz w:val="24"/>
          <w:szCs w:val="24"/>
        </w:rPr>
      </w:pPr>
      <w:r>
        <w:rPr>
          <w:rFonts w:ascii="Times New Roman" w:hAnsi="Times New Roman"/>
          <w:b/>
          <w:bCs/>
          <w:color w:val="000000"/>
          <w:sz w:val="24"/>
          <w:szCs w:val="24"/>
        </w:rPr>
        <w:t xml:space="preserve"> b) </w:t>
      </w:r>
      <w:r>
        <w:rPr>
          <w:rFonts w:ascii="Times New Roman" w:hAnsi="Times New Roman"/>
          <w:color w:val="000000"/>
          <w:sz w:val="24"/>
          <w:szCs w:val="24"/>
        </w:rPr>
        <w:t xml:space="preserve"> handlu ludźmi, o którym mowa w art. 189a Kodeksu karnego, </w:t>
      </w:r>
    </w:p>
    <w:p w14:paraId="4DC235E2" w14:textId="77777777" w:rsidR="001F0272" w:rsidRDefault="001F0272" w:rsidP="001F0272">
      <w:pPr>
        <w:autoSpaceDE w:val="0"/>
        <w:autoSpaceDN w:val="0"/>
        <w:adjustRightInd w:val="0"/>
        <w:spacing w:after="0"/>
        <w:ind w:left="240"/>
        <w:jc w:val="both"/>
        <w:rPr>
          <w:rFonts w:ascii="Times New Roman" w:hAnsi="Times New Roman"/>
          <w:color w:val="000000"/>
          <w:sz w:val="24"/>
          <w:szCs w:val="24"/>
        </w:rPr>
      </w:pPr>
      <w:r>
        <w:rPr>
          <w:rFonts w:ascii="Times New Roman" w:hAnsi="Times New Roman"/>
          <w:b/>
          <w:bCs/>
          <w:color w:val="000000"/>
          <w:sz w:val="24"/>
          <w:szCs w:val="24"/>
        </w:rPr>
        <w:t xml:space="preserve"> c) </w:t>
      </w:r>
      <w:r>
        <w:rPr>
          <w:rFonts w:ascii="Times New Roman" w:hAnsi="Times New Roman"/>
          <w:color w:val="000000"/>
          <w:sz w:val="24"/>
          <w:szCs w:val="24"/>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2E99EC5B" w14:textId="77777777" w:rsidR="001F0272" w:rsidRDefault="001F0272" w:rsidP="001F0272">
      <w:pPr>
        <w:autoSpaceDE w:val="0"/>
        <w:autoSpaceDN w:val="0"/>
        <w:adjustRightInd w:val="0"/>
        <w:spacing w:after="0"/>
        <w:ind w:left="240"/>
        <w:jc w:val="both"/>
        <w:rPr>
          <w:rFonts w:ascii="Times New Roman" w:hAnsi="Times New Roman"/>
          <w:color w:val="000000"/>
          <w:sz w:val="24"/>
          <w:szCs w:val="24"/>
        </w:rPr>
      </w:pPr>
      <w:r>
        <w:rPr>
          <w:rFonts w:ascii="Times New Roman" w:hAnsi="Times New Roman"/>
          <w:b/>
          <w:bCs/>
          <w:color w:val="000000"/>
          <w:sz w:val="24"/>
          <w:szCs w:val="24"/>
        </w:rPr>
        <w:t xml:space="preserve"> d) </w:t>
      </w:r>
      <w:r>
        <w:rPr>
          <w:rFonts w:ascii="Times New Roman" w:hAnsi="Times New Roman"/>
          <w:color w:val="000000"/>
          <w:sz w:val="24"/>
          <w:szCs w:val="24"/>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20D1CF3" w14:textId="77777777" w:rsidR="001F0272" w:rsidRDefault="001F0272" w:rsidP="001F0272">
      <w:pPr>
        <w:autoSpaceDE w:val="0"/>
        <w:autoSpaceDN w:val="0"/>
        <w:adjustRightInd w:val="0"/>
        <w:spacing w:after="0"/>
        <w:ind w:left="240"/>
        <w:jc w:val="both"/>
        <w:rPr>
          <w:rFonts w:ascii="Times New Roman" w:hAnsi="Times New Roman"/>
          <w:color w:val="000000"/>
          <w:sz w:val="24"/>
          <w:szCs w:val="24"/>
        </w:rPr>
      </w:pPr>
      <w:r>
        <w:rPr>
          <w:rFonts w:ascii="Times New Roman" w:hAnsi="Times New Roman"/>
          <w:b/>
          <w:bCs/>
          <w:color w:val="000000"/>
          <w:sz w:val="24"/>
          <w:szCs w:val="24"/>
        </w:rPr>
        <w:t xml:space="preserve"> e) </w:t>
      </w:r>
      <w:r>
        <w:rPr>
          <w:rFonts w:ascii="Times New Roman" w:hAnsi="Times New Roman"/>
          <w:color w:val="000000"/>
          <w:sz w:val="24"/>
          <w:szCs w:val="24"/>
        </w:rPr>
        <w:t xml:space="preserve"> o charakterze terrorystycznym, o którym mowa w art. 115 § 20 Kodeksu karnego, lub mające na celu popełnienie tego przestępstwa, </w:t>
      </w:r>
    </w:p>
    <w:p w14:paraId="2C1C7177" w14:textId="77777777" w:rsidR="001F0272" w:rsidRDefault="001F0272" w:rsidP="001F0272">
      <w:pPr>
        <w:autoSpaceDE w:val="0"/>
        <w:autoSpaceDN w:val="0"/>
        <w:adjustRightInd w:val="0"/>
        <w:spacing w:after="0"/>
        <w:ind w:left="240"/>
        <w:jc w:val="both"/>
        <w:rPr>
          <w:rFonts w:ascii="Times New Roman" w:hAnsi="Times New Roman"/>
          <w:color w:val="000000"/>
          <w:sz w:val="24"/>
          <w:szCs w:val="24"/>
        </w:rPr>
      </w:pPr>
      <w:r>
        <w:rPr>
          <w:rFonts w:ascii="Times New Roman" w:hAnsi="Times New Roman"/>
          <w:b/>
          <w:bCs/>
          <w:color w:val="000000"/>
          <w:sz w:val="24"/>
          <w:szCs w:val="24"/>
        </w:rPr>
        <w:t xml:space="preserve"> f) </w:t>
      </w:r>
      <w:r>
        <w:rPr>
          <w:rFonts w:ascii="Times New Roman" w:hAnsi="Times New Roman"/>
          <w:color w:val="000000"/>
          <w:sz w:val="24"/>
          <w:szCs w:val="24"/>
        </w:rPr>
        <w:t xml:space="preserve"> powierzenia wykonywania pracy małoletniemu cudzoziemcowi, o którym mowa </w:t>
      </w:r>
      <w:r>
        <w:rPr>
          <w:rFonts w:ascii="Times New Roman" w:hAnsi="Times New Roman"/>
          <w:color w:val="000000"/>
          <w:sz w:val="24"/>
          <w:szCs w:val="24"/>
        </w:rPr>
        <w:br/>
        <w:t xml:space="preserve">w art. 9 ust. 2 ustawy z dnia 15 czerwca 2012 r. o skutkach powierzania wykonywania pracy cudzoziemcom przebywającym wbrew przepisom na terytorium Rzeczypospolitej Polskiej (Dz.U. poz. 769), </w:t>
      </w:r>
    </w:p>
    <w:p w14:paraId="5A39BE3E" w14:textId="77777777" w:rsidR="001F0272" w:rsidRDefault="001F0272" w:rsidP="001F0272">
      <w:pPr>
        <w:autoSpaceDE w:val="0"/>
        <w:autoSpaceDN w:val="0"/>
        <w:adjustRightInd w:val="0"/>
        <w:spacing w:after="0"/>
        <w:ind w:left="240"/>
        <w:jc w:val="both"/>
        <w:rPr>
          <w:rFonts w:ascii="Times New Roman" w:hAnsi="Times New Roman"/>
          <w:color w:val="000000"/>
          <w:sz w:val="24"/>
          <w:szCs w:val="24"/>
        </w:rPr>
      </w:pPr>
      <w:r>
        <w:rPr>
          <w:rFonts w:ascii="Times New Roman" w:hAnsi="Times New Roman"/>
          <w:b/>
          <w:bCs/>
          <w:color w:val="000000"/>
          <w:sz w:val="24"/>
          <w:szCs w:val="24"/>
        </w:rPr>
        <w:t xml:space="preserve"> g) </w:t>
      </w:r>
      <w:r>
        <w:rPr>
          <w:rFonts w:ascii="Times New Roman" w:hAnsi="Times New Roman"/>
          <w:color w:val="000000"/>
          <w:sz w:val="24"/>
          <w:szCs w:val="24"/>
        </w:rPr>
        <w:t xml:space="preserve">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4442C75" w14:textId="77777777" w:rsidR="001F0272" w:rsidRDefault="001F0272" w:rsidP="001F0272">
      <w:pPr>
        <w:autoSpaceDE w:val="0"/>
        <w:autoSpaceDN w:val="0"/>
        <w:adjustRightInd w:val="0"/>
        <w:spacing w:after="0"/>
        <w:ind w:left="240"/>
        <w:jc w:val="both"/>
        <w:rPr>
          <w:rFonts w:ascii="Times New Roman" w:hAnsi="Times New Roman"/>
          <w:color w:val="000000"/>
          <w:sz w:val="24"/>
          <w:szCs w:val="24"/>
        </w:rPr>
      </w:pPr>
      <w:r>
        <w:rPr>
          <w:rFonts w:ascii="Times New Roman" w:hAnsi="Times New Roman"/>
          <w:b/>
          <w:bCs/>
          <w:color w:val="000000"/>
          <w:sz w:val="24"/>
          <w:szCs w:val="24"/>
        </w:rPr>
        <w:t xml:space="preserve"> h) </w:t>
      </w:r>
      <w:r>
        <w:rPr>
          <w:rFonts w:ascii="Times New Roman" w:hAnsi="Times New Roman"/>
          <w:color w:val="000000"/>
          <w:sz w:val="24"/>
          <w:szCs w:val="24"/>
        </w:rPr>
        <w:t xml:space="preserve"> o którym mowa w art. 9 ust. 1 i 3 lub art. 10 ustawy z dnia 15 czerwca 2012 r. </w:t>
      </w:r>
      <w:r>
        <w:rPr>
          <w:rFonts w:ascii="Times New Roman" w:hAnsi="Times New Roman"/>
          <w:color w:val="000000"/>
          <w:sz w:val="24"/>
          <w:szCs w:val="24"/>
        </w:rPr>
        <w:br/>
        <w:t xml:space="preserve">o skutkach powierzania wykonywania pracy cudzoziemcom przebywającym wbrew przepisom na terytorium Rzeczypospolitej Polskiej  - lub za odpowiedni czyn zabroniony określony w przepisach prawa obcego; </w:t>
      </w:r>
    </w:p>
    <w:p w14:paraId="766A7FD5"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2) </w:t>
      </w:r>
      <w:r>
        <w:rPr>
          <w:rFonts w:ascii="Times New Roman" w:hAnsi="Times New Roman"/>
          <w:color w:val="000000"/>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EB70DFB"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3) </w:t>
      </w:r>
      <w:r>
        <w:rPr>
          <w:rFonts w:ascii="Times New Roman" w:hAnsi="Times New Roman"/>
          <w:color w:val="000000"/>
          <w:sz w:val="24"/>
          <w:szCs w:val="24"/>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FA03CE8"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4) </w:t>
      </w:r>
      <w:r>
        <w:rPr>
          <w:rFonts w:ascii="Times New Roman" w:hAnsi="Times New Roman"/>
          <w:color w:val="000000"/>
          <w:sz w:val="24"/>
          <w:szCs w:val="24"/>
        </w:rPr>
        <w:t xml:space="preserve">wobec którego prawomocnie orzeczono zakaz ubiegania się o zamówienia publiczne; </w:t>
      </w:r>
    </w:p>
    <w:p w14:paraId="414D91AF"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5) </w:t>
      </w:r>
      <w:r>
        <w:rPr>
          <w:rFonts w:ascii="Times New Roman" w:hAnsi="Times New Roman"/>
          <w:color w:val="000000"/>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w:t>
      </w:r>
      <w:r>
        <w:rPr>
          <w:rFonts w:ascii="Times New Roman" w:hAnsi="Times New Roman"/>
          <w:color w:val="000000"/>
          <w:sz w:val="24"/>
          <w:szCs w:val="24"/>
        </w:rPr>
        <w:lastRenderedPageBreak/>
        <w:t>oferty, oferty częściowe lub wnioski o dopuszczenie do udziału w postępowaniu, chyba że wykażą, że przygotowali te oferty lub wnioski niezależnie od siebie;</w:t>
      </w:r>
    </w:p>
    <w:p w14:paraId="57DAB4B9"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6) </w:t>
      </w:r>
      <w:r>
        <w:rPr>
          <w:rFonts w:ascii="Times New Roman" w:hAnsi="Times New Roman"/>
          <w:color w:val="000000"/>
          <w:sz w:val="24"/>
          <w:szCs w:val="24"/>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C54085A" w14:textId="77777777" w:rsidR="001F0272" w:rsidRDefault="001F0272" w:rsidP="001F0272">
      <w:pPr>
        <w:autoSpaceDE w:val="0"/>
        <w:autoSpaceDN w:val="0"/>
        <w:adjustRightInd w:val="0"/>
        <w:spacing w:after="0"/>
        <w:jc w:val="both"/>
        <w:rPr>
          <w:rFonts w:ascii="Times New Roman" w:hAnsi="Times New Roman"/>
          <w:color w:val="000000"/>
          <w:sz w:val="24"/>
          <w:szCs w:val="24"/>
          <w:u w:val="single"/>
        </w:rPr>
      </w:pPr>
      <w:r>
        <w:rPr>
          <w:rFonts w:ascii="Times New Roman" w:hAnsi="Times New Roman"/>
          <w:b/>
          <w:bCs/>
          <w:color w:val="000000"/>
          <w:sz w:val="24"/>
          <w:szCs w:val="24"/>
          <w:u w:val="single"/>
        </w:rPr>
        <w:t>7.2</w:t>
      </w:r>
      <w:r>
        <w:rPr>
          <w:rFonts w:ascii="Times New Roman" w:hAnsi="Times New Roman"/>
          <w:color w:val="000000"/>
          <w:sz w:val="24"/>
          <w:szCs w:val="24"/>
          <w:u w:val="single"/>
        </w:rPr>
        <w:t>. Dodatkowo Zamawiający przewiduje wykluczenie Wykonawcy na podst. art 109 ust. 1 pkt 4-8 ustawy PZP:</w:t>
      </w:r>
    </w:p>
    <w:p w14:paraId="3ED15B28" w14:textId="77777777" w:rsidR="001F0272" w:rsidRDefault="001F0272" w:rsidP="001F0272">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a) </w:t>
      </w:r>
      <w:r>
        <w:rPr>
          <w:rFonts w:ascii="Times New Roman" w:hAnsi="Times New Roman"/>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0A2EE1E"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b) </w:t>
      </w:r>
      <w:r>
        <w:rPr>
          <w:rFonts w:ascii="Times New Roman" w:hAnsi="Times New Roman"/>
          <w:color w:val="000000"/>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595AD8C"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c) </w:t>
      </w:r>
      <w:r>
        <w:rPr>
          <w:rFonts w:ascii="Times New Roman" w:hAnsi="Times New Roman"/>
          <w:color w:val="000000"/>
          <w:sz w:val="24"/>
          <w:szCs w:val="24"/>
        </w:rPr>
        <w:t xml:space="preserve"> jeżeli występuje konflikt interesów w rozumieniu art. 56 ust. 2, którego nie można skutecznie wyeliminować w inny sposób niż przez wykluczenie wykonawcy;</w:t>
      </w:r>
    </w:p>
    <w:p w14:paraId="5A2F93A0"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d) </w:t>
      </w:r>
      <w:r>
        <w:rPr>
          <w:rFonts w:ascii="Times New Roman" w:hAnsi="Times New Roman"/>
          <w:color w:val="000000"/>
          <w:sz w:val="24"/>
          <w:szCs w:val="24"/>
        </w:rPr>
        <w:t xml:space="preserve">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E3F3633"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 xml:space="preserve">e) </w:t>
      </w:r>
      <w:r>
        <w:rPr>
          <w:rFonts w:ascii="Times New Roman" w:hAnsi="Times New Roman"/>
          <w:color w:val="000000"/>
          <w:sz w:val="24"/>
          <w:szCs w:val="24"/>
        </w:rPr>
        <w:t xml:space="preserve">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0A0F31A6" w14:textId="77777777" w:rsidR="001F0272" w:rsidRDefault="001F0272" w:rsidP="001F0272">
      <w:pPr>
        <w:autoSpaceDE w:val="0"/>
        <w:autoSpaceDN w:val="0"/>
        <w:adjustRightInd w:val="0"/>
        <w:spacing w:after="0"/>
        <w:jc w:val="both"/>
        <w:rPr>
          <w:rFonts w:ascii="Times New Roman" w:hAnsi="Times New Roman"/>
          <w:color w:val="000000"/>
          <w:sz w:val="24"/>
          <w:szCs w:val="24"/>
        </w:rPr>
      </w:pPr>
      <w:r>
        <w:rPr>
          <w:rFonts w:ascii="Times New Roman" w:hAnsi="Times New Roman"/>
          <w:b/>
          <w:bCs/>
          <w:color w:val="000000"/>
          <w:sz w:val="24"/>
          <w:szCs w:val="24"/>
        </w:rPr>
        <w:t>7.3</w:t>
      </w:r>
      <w:r w:rsidR="000328DC">
        <w:rPr>
          <w:rFonts w:ascii="Times New Roman" w:hAnsi="Times New Roman"/>
          <w:b/>
          <w:bCs/>
          <w:color w:val="000000"/>
          <w:sz w:val="24"/>
          <w:szCs w:val="24"/>
        </w:rPr>
        <w:t>.</w:t>
      </w:r>
      <w:r>
        <w:rPr>
          <w:rFonts w:ascii="Times New Roman" w:hAnsi="Times New Roman"/>
          <w:b/>
          <w:bCs/>
          <w:color w:val="000000"/>
          <w:sz w:val="24"/>
          <w:szCs w:val="24"/>
        </w:rPr>
        <w:t xml:space="preserve"> </w:t>
      </w:r>
      <w:r>
        <w:rPr>
          <w:rFonts w:ascii="Times New Roman" w:hAnsi="Times New Roman"/>
          <w:color w:val="000000"/>
          <w:sz w:val="24"/>
          <w:szCs w:val="24"/>
        </w:rPr>
        <w:t>Jeżeli Wykonawca polega na zdolnościach lub sytuacji podmiotów udostępniających zasoby Zamawiający zbada, czy nie zachodzą wobec tego podmiotu podstawy wykluczenia, które zostały przewidziane względem Wykonawcy.</w:t>
      </w:r>
    </w:p>
    <w:p w14:paraId="03F06F2C" w14:textId="77777777" w:rsidR="001F0272" w:rsidRDefault="001F0272" w:rsidP="001F0272">
      <w:pPr>
        <w:autoSpaceDE w:val="0"/>
        <w:autoSpaceDN w:val="0"/>
        <w:adjustRightInd w:val="0"/>
        <w:spacing w:after="0"/>
        <w:jc w:val="both"/>
        <w:rPr>
          <w:rFonts w:ascii="Times New Roman" w:hAnsi="Times New Roman"/>
          <w:b/>
          <w:bCs/>
          <w:color w:val="000000"/>
          <w:sz w:val="24"/>
          <w:szCs w:val="24"/>
        </w:rPr>
      </w:pPr>
      <w:r>
        <w:rPr>
          <w:rFonts w:ascii="Times New Roman" w:hAnsi="Times New Roman"/>
          <w:b/>
          <w:bCs/>
          <w:color w:val="000000"/>
          <w:sz w:val="24"/>
          <w:szCs w:val="24"/>
        </w:rPr>
        <w:t>7.4</w:t>
      </w:r>
      <w:r w:rsidR="000328DC">
        <w:rPr>
          <w:rFonts w:ascii="Times New Roman" w:hAnsi="Times New Roman"/>
          <w:b/>
          <w:bCs/>
          <w:color w:val="000000"/>
          <w:sz w:val="24"/>
          <w:szCs w:val="24"/>
        </w:rPr>
        <w:t>.</w:t>
      </w:r>
      <w:r>
        <w:rPr>
          <w:rFonts w:ascii="Times New Roman" w:hAnsi="Times New Roman"/>
          <w:b/>
          <w:bCs/>
          <w:color w:val="000000"/>
          <w:sz w:val="24"/>
          <w:szCs w:val="24"/>
        </w:rPr>
        <w:t xml:space="preserve"> </w:t>
      </w:r>
      <w:r>
        <w:rPr>
          <w:rFonts w:ascii="Times New Roman" w:hAnsi="Times New Roman"/>
          <w:color w:val="000000"/>
          <w:sz w:val="24"/>
          <w:szCs w:val="24"/>
        </w:rPr>
        <w:t>W przypadku wspólnego ubiegania się Wykonawców o udzielenie zamówienia zamawiający bada, czy nie zachodzą podstawy wykluczenia wobec każdego z tych wykonawców.</w:t>
      </w:r>
    </w:p>
    <w:p w14:paraId="39E59180" w14:textId="77777777" w:rsidR="001F0272" w:rsidRPr="002C31AB" w:rsidRDefault="001F0272" w:rsidP="001F0272">
      <w:pPr>
        <w:autoSpaceDE w:val="0"/>
        <w:autoSpaceDN w:val="0"/>
        <w:adjustRightInd w:val="0"/>
        <w:spacing w:after="0"/>
        <w:jc w:val="both"/>
        <w:rPr>
          <w:rFonts w:ascii="Times New Roman" w:hAnsi="Times New Roman"/>
          <w:bCs/>
          <w:color w:val="000000"/>
          <w:sz w:val="24"/>
          <w:szCs w:val="24"/>
        </w:rPr>
      </w:pPr>
      <w:r>
        <w:rPr>
          <w:rFonts w:ascii="Times New Roman" w:hAnsi="Times New Roman"/>
          <w:b/>
          <w:bCs/>
          <w:color w:val="000000"/>
          <w:sz w:val="24"/>
          <w:szCs w:val="24"/>
          <w:u w:val="single"/>
        </w:rPr>
        <w:t>7</w:t>
      </w:r>
      <w:r w:rsidRPr="002C31AB">
        <w:rPr>
          <w:rFonts w:ascii="Times New Roman" w:hAnsi="Times New Roman"/>
          <w:b/>
          <w:bCs/>
          <w:color w:val="000000"/>
          <w:sz w:val="24"/>
          <w:szCs w:val="24"/>
        </w:rPr>
        <w:t>.5</w:t>
      </w:r>
      <w:r w:rsidR="000328DC" w:rsidRPr="002C31AB">
        <w:rPr>
          <w:rFonts w:ascii="Times New Roman" w:hAnsi="Times New Roman"/>
          <w:b/>
          <w:bCs/>
          <w:color w:val="000000"/>
          <w:sz w:val="24"/>
          <w:szCs w:val="24"/>
        </w:rPr>
        <w:t>.</w:t>
      </w:r>
      <w:r w:rsidRPr="002C31AB">
        <w:rPr>
          <w:rFonts w:ascii="Times New Roman" w:hAnsi="Times New Roman"/>
          <w:bCs/>
          <w:color w:val="000000"/>
          <w:sz w:val="24"/>
          <w:szCs w:val="24"/>
        </w:rPr>
        <w:t xml:space="preserve"> Na podst. art 125 ust 1 ustawy PZP Wykonawca do oferty  dołącza oświadczenie o niepodleganiu wykluczeniu, spełnianiu warunków udziału w postępowaniu w zakresie wskazanym przez Zamawiającego zał. nr 2, zał. nr 3.</w:t>
      </w:r>
    </w:p>
    <w:p w14:paraId="370B9CEA" w14:textId="77777777" w:rsidR="00963C6E" w:rsidRPr="002C31AB" w:rsidRDefault="001F0272" w:rsidP="00376560">
      <w:pPr>
        <w:autoSpaceDE w:val="0"/>
        <w:autoSpaceDN w:val="0"/>
        <w:adjustRightInd w:val="0"/>
        <w:spacing w:after="0"/>
        <w:jc w:val="both"/>
        <w:rPr>
          <w:rFonts w:ascii="Times New Roman" w:hAnsi="Times New Roman"/>
          <w:bCs/>
          <w:color w:val="000000"/>
          <w:sz w:val="24"/>
          <w:szCs w:val="24"/>
        </w:rPr>
      </w:pPr>
      <w:r w:rsidRPr="002C31AB">
        <w:rPr>
          <w:rFonts w:ascii="Times New Roman" w:hAnsi="Times New Roman"/>
          <w:b/>
          <w:bCs/>
          <w:color w:val="000000"/>
          <w:sz w:val="24"/>
          <w:szCs w:val="24"/>
        </w:rPr>
        <w:t>7.6</w:t>
      </w:r>
      <w:r w:rsidR="000328DC" w:rsidRPr="002C31AB">
        <w:rPr>
          <w:rFonts w:ascii="Times New Roman" w:hAnsi="Times New Roman"/>
          <w:b/>
          <w:bCs/>
          <w:color w:val="000000"/>
          <w:sz w:val="24"/>
          <w:szCs w:val="24"/>
        </w:rPr>
        <w:t>.</w:t>
      </w:r>
      <w:r w:rsidRPr="002C31AB">
        <w:rPr>
          <w:rFonts w:ascii="Times New Roman" w:hAnsi="Times New Roman"/>
          <w:bCs/>
          <w:color w:val="000000"/>
          <w:sz w:val="24"/>
          <w:szCs w:val="24"/>
        </w:rPr>
        <w:t xml:space="preserve"> Oświadczenie, o którym mowa w pkt 7.5 stanowi dowód potwierdzający brak podstaw wykluczenia, spełnianie warunków udziału w postępowaniu lub kryteriów selekcji, odpowiednio na dzień składania wniosków o dopuszczenie do udziału w postępowaniu albo </w:t>
      </w:r>
      <w:r w:rsidRPr="002C31AB">
        <w:rPr>
          <w:rFonts w:ascii="Times New Roman" w:hAnsi="Times New Roman"/>
          <w:bCs/>
          <w:color w:val="000000"/>
          <w:sz w:val="24"/>
          <w:szCs w:val="24"/>
        </w:rPr>
        <w:lastRenderedPageBreak/>
        <w:t>ofert, tymczasowo zastępujący wymagane przez zamawiającego podmiotowe środki dowodowe.</w:t>
      </w:r>
    </w:p>
    <w:p w14:paraId="538F8670" w14:textId="77777777" w:rsidR="00963C6E" w:rsidRPr="00376560" w:rsidRDefault="00963C6E" w:rsidP="00963C6E">
      <w:pPr>
        <w:pStyle w:val="Akapitzlist"/>
        <w:numPr>
          <w:ilvl w:val="0"/>
          <w:numId w:val="19"/>
        </w:numPr>
        <w:spacing w:after="0"/>
        <w:jc w:val="both"/>
        <w:rPr>
          <w:rFonts w:ascii="Times New Roman" w:eastAsia="Times New Roman" w:hAnsi="Times New Roman" w:cs="Times New Roman"/>
          <w:color w:val="000000"/>
          <w:sz w:val="24"/>
          <w:szCs w:val="24"/>
        </w:rPr>
      </w:pPr>
      <w:r w:rsidRPr="007F45E5">
        <w:rPr>
          <w:rFonts w:ascii="Times New Roman" w:eastAsia="Times New Roman" w:hAnsi="Times New Roman" w:cs="Times New Roman"/>
          <w:color w:val="000000"/>
          <w:sz w:val="24"/>
          <w:szCs w:val="24"/>
        </w:rPr>
        <w:t xml:space="preserve">W przypadku wspólnego ubiegania się o zamówienie przez wykonawców, oświadczenie, o którym mowa w pkt </w:t>
      </w:r>
      <w:r>
        <w:rPr>
          <w:rFonts w:ascii="Times New Roman" w:eastAsia="Times New Roman" w:hAnsi="Times New Roman" w:cs="Times New Roman"/>
          <w:color w:val="000000"/>
          <w:sz w:val="24"/>
          <w:szCs w:val="24"/>
        </w:rPr>
        <w:t>7</w:t>
      </w:r>
      <w:r w:rsidRPr="007F45E5">
        <w:rPr>
          <w:rFonts w:ascii="Times New Roman" w:eastAsia="Times New Roman" w:hAnsi="Times New Roman" w:cs="Times New Roman"/>
          <w:color w:val="000000"/>
          <w:sz w:val="24"/>
          <w:szCs w:val="24"/>
        </w:rPr>
        <w:t>.5, składa każdy z wykonawców. Oświadczenia te potwierdzają brak podstaw wykluczenia oraz spełnianie warunków udziału w postępowaniu w zakresie, w jakim każdy z wykonawców wykazuje spełnianie warunków udziału w postępowaniu.</w:t>
      </w:r>
    </w:p>
    <w:p w14:paraId="442550D4" w14:textId="77777777" w:rsidR="00963C6E" w:rsidRDefault="00963C6E" w:rsidP="00963C6E">
      <w:pPr>
        <w:pStyle w:val="Akapitzlist"/>
        <w:numPr>
          <w:ilvl w:val="0"/>
          <w:numId w:val="19"/>
        </w:numPr>
        <w:spacing w:after="0"/>
        <w:jc w:val="both"/>
        <w:rPr>
          <w:rFonts w:ascii="Times New Roman" w:eastAsia="Times New Roman" w:hAnsi="Times New Roman" w:cs="Times New Roman"/>
          <w:color w:val="000000"/>
          <w:sz w:val="24"/>
          <w:szCs w:val="24"/>
        </w:rPr>
      </w:pPr>
      <w:r w:rsidRPr="007F45E5">
        <w:rPr>
          <w:rFonts w:ascii="Times New Roman" w:eastAsia="Times New Roman" w:hAnsi="Times New Roman" w:cs="Times New Roman"/>
          <w:color w:val="000000"/>
          <w:sz w:val="24"/>
          <w:szCs w:val="24"/>
        </w:rPr>
        <w:t>Wykonawca, w przypadku polegania na zdolnościach lub sytuacji podmiotów udost</w:t>
      </w:r>
      <w:r>
        <w:rPr>
          <w:rFonts w:ascii="Times New Roman" w:eastAsia="Times New Roman" w:hAnsi="Times New Roman" w:cs="Times New Roman"/>
          <w:color w:val="000000"/>
          <w:sz w:val="24"/>
          <w:szCs w:val="24"/>
        </w:rPr>
        <w:t>ępniających zasoby, przedstawia</w:t>
      </w:r>
      <w:r w:rsidRPr="007F45E5">
        <w:rPr>
          <w:rFonts w:ascii="Times New Roman" w:eastAsia="Times New Roman" w:hAnsi="Times New Roman" w:cs="Times New Roman"/>
          <w:color w:val="000000"/>
          <w:sz w:val="24"/>
          <w:szCs w:val="24"/>
        </w:rPr>
        <w:t xml:space="preserve"> wraz z oświ</w:t>
      </w:r>
      <w:r>
        <w:rPr>
          <w:rFonts w:ascii="Times New Roman" w:eastAsia="Times New Roman" w:hAnsi="Times New Roman" w:cs="Times New Roman"/>
          <w:color w:val="000000"/>
          <w:sz w:val="24"/>
          <w:szCs w:val="24"/>
        </w:rPr>
        <w:t xml:space="preserve">adczeniem, o którym mowa w pkt </w:t>
      </w:r>
      <w:r w:rsidRPr="008B27A7">
        <w:rPr>
          <w:rFonts w:ascii="Times New Roman" w:eastAsia="Times New Roman" w:hAnsi="Times New Roman" w:cs="Times New Roman"/>
          <w:color w:val="000000"/>
          <w:sz w:val="24"/>
          <w:szCs w:val="24"/>
        </w:rPr>
        <w:t>7.5, także</w:t>
      </w:r>
      <w:r w:rsidRPr="007F45E5">
        <w:rPr>
          <w:rFonts w:ascii="Times New Roman" w:eastAsia="Times New Roman" w:hAnsi="Times New Roman" w:cs="Times New Roman"/>
          <w:color w:val="000000"/>
          <w:sz w:val="24"/>
          <w:szCs w:val="24"/>
        </w:rPr>
        <w:t xml:space="preserve"> oświadczenie podmiotu udostępniającego zasoby, potwierdzające brak podstaw wykluczenia tego podmiotu oraz odpowiednio spełnianie warunków udziału w postępowaniu lub </w:t>
      </w:r>
      <w:r>
        <w:rPr>
          <w:rFonts w:ascii="Times New Roman" w:eastAsia="Times New Roman" w:hAnsi="Times New Roman" w:cs="Times New Roman"/>
          <w:color w:val="000000"/>
          <w:sz w:val="24"/>
          <w:szCs w:val="24"/>
        </w:rPr>
        <w:t xml:space="preserve">kryteriów selekcji w zakresie, </w:t>
      </w:r>
      <w:r w:rsidRPr="007F45E5">
        <w:rPr>
          <w:rFonts w:ascii="Times New Roman" w:eastAsia="Times New Roman" w:hAnsi="Times New Roman" w:cs="Times New Roman"/>
          <w:color w:val="000000"/>
          <w:sz w:val="24"/>
          <w:szCs w:val="24"/>
        </w:rPr>
        <w:t>w jakim wykonawca powołuje się na jego zasoby.</w:t>
      </w:r>
    </w:p>
    <w:p w14:paraId="669A9C32" w14:textId="77777777" w:rsidR="00963C6E" w:rsidRPr="008B27A7" w:rsidRDefault="00963C6E" w:rsidP="00963C6E">
      <w:pPr>
        <w:pStyle w:val="Nagwek1"/>
        <w:rPr>
          <w:rFonts w:ascii="Times New Roman" w:eastAsia="Times New Roman" w:hAnsi="Times New Roman" w:cs="Times New Roman"/>
          <w:sz w:val="24"/>
          <w:szCs w:val="24"/>
        </w:rPr>
      </w:pPr>
      <w:bookmarkStart w:id="9" w:name="_Toc133059289"/>
      <w:r w:rsidRPr="008B27A7">
        <w:rPr>
          <w:rFonts w:ascii="Times New Roman" w:eastAsia="Times New Roman" w:hAnsi="Times New Roman" w:cs="Times New Roman"/>
          <w:sz w:val="24"/>
          <w:szCs w:val="24"/>
        </w:rPr>
        <w:t>8.  Informacje o podmiotowych środkach dowodowych</w:t>
      </w:r>
      <w:bookmarkEnd w:id="9"/>
    </w:p>
    <w:p w14:paraId="5467196F" w14:textId="7DCE5953"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7C264B">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Zamawiający w</w:t>
      </w:r>
      <w:r w:rsidR="0035659B">
        <w:rPr>
          <w:rFonts w:ascii="Times New Roman" w:eastAsia="Times New Roman" w:hAnsi="Times New Roman" w:cs="Times New Roman"/>
          <w:sz w:val="24"/>
          <w:szCs w:val="24"/>
        </w:rPr>
        <w:t xml:space="preserve">ymaga złożenia przez </w:t>
      </w:r>
      <w:r>
        <w:rPr>
          <w:rFonts w:ascii="Times New Roman" w:eastAsia="Times New Roman" w:hAnsi="Times New Roman" w:cs="Times New Roman"/>
          <w:sz w:val="24"/>
          <w:szCs w:val="24"/>
        </w:rPr>
        <w:t>W</w:t>
      </w:r>
      <w:r w:rsidRPr="007C264B">
        <w:rPr>
          <w:rFonts w:ascii="Times New Roman" w:eastAsia="Times New Roman" w:hAnsi="Times New Roman" w:cs="Times New Roman"/>
          <w:sz w:val="24"/>
          <w:szCs w:val="24"/>
        </w:rPr>
        <w:t>ykonawcę, podmiotowych środków dowodowych potwierdzających:</w:t>
      </w:r>
    </w:p>
    <w:p w14:paraId="1247870D" w14:textId="77777777" w:rsidR="00963C6E" w:rsidRPr="007C264B" w:rsidRDefault="00963C6E" w:rsidP="00963C6E">
      <w:pPr>
        <w:spacing w:after="0"/>
        <w:jc w:val="both"/>
        <w:rPr>
          <w:rFonts w:ascii="Times New Roman" w:eastAsia="Times New Roman" w:hAnsi="Times New Roman" w:cs="Times New Roman"/>
          <w:b/>
          <w:sz w:val="24"/>
          <w:szCs w:val="24"/>
        </w:rPr>
      </w:pPr>
      <w:r w:rsidRPr="007C264B">
        <w:rPr>
          <w:rFonts w:ascii="Times New Roman" w:eastAsia="Times New Roman" w:hAnsi="Times New Roman" w:cs="Times New Roman"/>
          <w:b/>
          <w:sz w:val="24"/>
          <w:szCs w:val="24"/>
        </w:rPr>
        <w:t>a) spełnianie warunków udziału w postępowaniu</w:t>
      </w:r>
    </w:p>
    <w:p w14:paraId="5D14BB63" w14:textId="186DA083" w:rsidR="00376560" w:rsidRPr="000328DC" w:rsidRDefault="00963C6E" w:rsidP="00963C6E">
      <w:pPr>
        <w:pStyle w:val="Akapitzlist"/>
        <w:numPr>
          <w:ilvl w:val="0"/>
          <w:numId w:val="39"/>
        </w:numPr>
        <w:spacing w:after="0"/>
        <w:jc w:val="both"/>
        <w:rPr>
          <w:rFonts w:ascii="Times New Roman" w:eastAsia="Times New Roman" w:hAnsi="Times New Roman" w:cs="Times New Roman"/>
          <w:b/>
          <w:sz w:val="24"/>
          <w:szCs w:val="24"/>
        </w:rPr>
      </w:pPr>
      <w:r w:rsidRPr="000328DC">
        <w:rPr>
          <w:rFonts w:ascii="Times New Roman" w:eastAsia="Times New Roman" w:hAnsi="Times New Roman" w:cs="Times New Roman"/>
          <w:sz w:val="24"/>
          <w:szCs w:val="24"/>
        </w:rPr>
        <w:t xml:space="preserve">wykaz </w:t>
      </w:r>
      <w:r w:rsidR="006B0A61">
        <w:rPr>
          <w:rFonts w:ascii="Times New Roman" w:eastAsia="Times New Roman" w:hAnsi="Times New Roman" w:cs="Times New Roman"/>
          <w:sz w:val="24"/>
          <w:szCs w:val="24"/>
        </w:rPr>
        <w:t>wykonanych prac przy realizacji zadania dostawy</w:t>
      </w:r>
      <w:r w:rsidR="00376560" w:rsidRPr="000328DC">
        <w:rPr>
          <w:rFonts w:ascii="Times New Roman" w:eastAsia="Times New Roman" w:hAnsi="Times New Roman" w:cs="Times New Roman"/>
          <w:sz w:val="24"/>
          <w:szCs w:val="24"/>
        </w:rPr>
        <w:t xml:space="preserve"> wraz z montażem rolet wewnętrznych</w:t>
      </w:r>
      <w:r w:rsidRPr="000328DC">
        <w:rPr>
          <w:rFonts w:ascii="Times New Roman" w:eastAsia="Times New Roman" w:hAnsi="Times New Roman" w:cs="Times New Roman"/>
          <w:sz w:val="24"/>
          <w:szCs w:val="24"/>
        </w:rPr>
        <w:t xml:space="preserve"> wykonanych nie wcześniej niż w okresie ostatnich </w:t>
      </w:r>
      <w:r w:rsidR="006B0A61">
        <w:rPr>
          <w:rFonts w:ascii="Times New Roman" w:eastAsia="Times New Roman" w:hAnsi="Times New Roman" w:cs="Times New Roman"/>
          <w:sz w:val="24"/>
          <w:szCs w:val="24"/>
        </w:rPr>
        <w:t>3</w:t>
      </w:r>
      <w:r w:rsidRPr="000328DC">
        <w:rPr>
          <w:rFonts w:ascii="Times New Roman" w:eastAsia="Times New Roman" w:hAnsi="Times New Roman" w:cs="Times New Roman"/>
          <w:sz w:val="24"/>
          <w:szCs w:val="24"/>
        </w:rPr>
        <w:t xml:space="preserve"> lat, a jeżeli okres prowadzenia działalności jest krótszy - w tym okresie, wraz z podaniem wartości, daty i miejsca wykonania oraz podmiotów, na rzecz których roboty te zostały wykonane, oraz załączeniem dowodów określających, czy </w:t>
      </w:r>
      <w:r w:rsidR="00376560" w:rsidRPr="000328DC">
        <w:rPr>
          <w:rFonts w:ascii="Times New Roman" w:eastAsia="Times New Roman" w:hAnsi="Times New Roman" w:cs="Times New Roman"/>
          <w:sz w:val="24"/>
          <w:szCs w:val="24"/>
        </w:rPr>
        <w:t>prace</w:t>
      </w:r>
      <w:r w:rsidRPr="000328DC">
        <w:rPr>
          <w:rFonts w:ascii="Times New Roman" w:eastAsia="Times New Roman" w:hAnsi="Times New Roman" w:cs="Times New Roman"/>
          <w:sz w:val="24"/>
          <w:szCs w:val="24"/>
        </w:rPr>
        <w:t xml:space="preserve"> zostały wykonane należycie, przy czym dowodami, o których mowa, są referencje bądź inne dokumenty sporządzone przez podmiot, na rzecz którego </w:t>
      </w:r>
      <w:r w:rsidR="00376560" w:rsidRPr="000328DC">
        <w:rPr>
          <w:rFonts w:ascii="Times New Roman" w:eastAsia="Times New Roman" w:hAnsi="Times New Roman" w:cs="Times New Roman"/>
          <w:sz w:val="24"/>
          <w:szCs w:val="24"/>
        </w:rPr>
        <w:t>prace</w:t>
      </w:r>
      <w:r w:rsidRPr="000328DC">
        <w:rPr>
          <w:rFonts w:ascii="Times New Roman" w:eastAsia="Times New Roman" w:hAnsi="Times New Roman" w:cs="Times New Roman"/>
          <w:sz w:val="24"/>
          <w:szCs w:val="24"/>
        </w:rPr>
        <w:t xml:space="preserve"> zostały wykonane, a jeżeli wykonawca z przyczyn niezależnych od niego nie jest w stanie uzyskać tych dokumentów - inne odpowiednie dokumenty – </w:t>
      </w:r>
      <w:r w:rsidRPr="000328DC">
        <w:rPr>
          <w:rFonts w:ascii="Times New Roman" w:eastAsia="Times New Roman" w:hAnsi="Times New Roman" w:cs="Times New Roman"/>
          <w:b/>
          <w:sz w:val="24"/>
          <w:szCs w:val="24"/>
        </w:rPr>
        <w:t>załącznik nr 4</w:t>
      </w:r>
    </w:p>
    <w:p w14:paraId="7ED9C876" w14:textId="77777777" w:rsidR="00516E12" w:rsidRPr="00516E12" w:rsidRDefault="00516E12" w:rsidP="00516E12">
      <w:pPr>
        <w:pStyle w:val="Akapitzlist"/>
        <w:widowControl w:val="0"/>
        <w:numPr>
          <w:ilvl w:val="0"/>
          <w:numId w:val="36"/>
        </w:numPr>
        <w:spacing w:after="0"/>
        <w:jc w:val="both"/>
        <w:rPr>
          <w:rFonts w:ascii="Times New Roman" w:eastAsia="Calibri" w:hAnsi="Times New Roman" w:cs="Times New Roman"/>
          <w:sz w:val="24"/>
        </w:rPr>
      </w:pPr>
      <w:r w:rsidRPr="00516E12">
        <w:rPr>
          <w:rFonts w:ascii="Times New Roman" w:hAnsi="Times New Roman" w:cs="Times New Roman"/>
          <w:sz w:val="24"/>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0328DC">
        <w:rPr>
          <w:rFonts w:ascii="Times New Roman" w:hAnsi="Times New Roman" w:cs="Times New Roman"/>
          <w:sz w:val="24"/>
        </w:rPr>
        <w:t xml:space="preserve">– </w:t>
      </w:r>
      <w:r w:rsidR="000328DC" w:rsidRPr="000328DC">
        <w:rPr>
          <w:rFonts w:ascii="Times New Roman" w:hAnsi="Times New Roman" w:cs="Times New Roman"/>
          <w:b/>
          <w:sz w:val="24"/>
        </w:rPr>
        <w:t>załącznik</w:t>
      </w:r>
      <w:r w:rsidRPr="000328DC">
        <w:rPr>
          <w:rFonts w:ascii="Times New Roman" w:hAnsi="Times New Roman" w:cs="Times New Roman"/>
          <w:b/>
          <w:sz w:val="24"/>
        </w:rPr>
        <w:t xml:space="preserve"> </w:t>
      </w:r>
      <w:r w:rsidRPr="00516E12">
        <w:rPr>
          <w:rFonts w:ascii="Times New Roman" w:hAnsi="Times New Roman" w:cs="Times New Roman"/>
          <w:b/>
          <w:sz w:val="24"/>
        </w:rPr>
        <w:t xml:space="preserve">nr </w:t>
      </w:r>
      <w:r w:rsidR="00992757">
        <w:rPr>
          <w:rFonts w:ascii="Times New Roman" w:hAnsi="Times New Roman" w:cs="Times New Roman"/>
          <w:b/>
          <w:sz w:val="24"/>
        </w:rPr>
        <w:t>6</w:t>
      </w:r>
      <w:r w:rsidRPr="00516E12">
        <w:rPr>
          <w:rFonts w:ascii="Times New Roman" w:hAnsi="Times New Roman" w:cs="Times New Roman"/>
          <w:sz w:val="24"/>
        </w:rPr>
        <w:t>.</w:t>
      </w:r>
    </w:p>
    <w:p w14:paraId="03EC4A43"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7C264B">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Jeżeli W</w:t>
      </w:r>
      <w:r w:rsidRPr="007C264B">
        <w:rPr>
          <w:rFonts w:ascii="Times New Roman" w:eastAsia="Times New Roman" w:hAnsi="Times New Roman" w:cs="Times New Roman"/>
          <w:sz w:val="24"/>
          <w:szCs w:val="24"/>
        </w:rPr>
        <w:t xml:space="preserve">ykonawca ma siedzibę lub miejsce zamieszkania poza granicami Rzeczypospolitej Polskiej, zamiast dokumentu wymienionego powyżej,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w:t>
      </w:r>
      <w:r w:rsidRPr="007C264B">
        <w:rPr>
          <w:rFonts w:ascii="Times New Roman" w:eastAsia="Times New Roman" w:hAnsi="Times New Roman" w:cs="Times New Roman"/>
          <w:sz w:val="24"/>
          <w:szCs w:val="24"/>
        </w:rPr>
        <w:lastRenderedPageBreak/>
        <w:t>sytuacji wynikającej z podobnej procedury przewidzianej w przepisach miejsca wszczęcia tej procedury.</w:t>
      </w:r>
    </w:p>
    <w:p w14:paraId="1AE99554"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7C264B">
        <w:rPr>
          <w:rFonts w:ascii="Times New Roman" w:eastAsia="Times New Roman" w:hAnsi="Times New Roman" w:cs="Times New Roman"/>
          <w:b/>
          <w:sz w:val="24"/>
          <w:szCs w:val="24"/>
        </w:rPr>
        <w:t>.3.</w:t>
      </w:r>
      <w:r w:rsidRPr="007C264B">
        <w:rPr>
          <w:rFonts w:ascii="Times New Roman" w:eastAsia="Times New Roman" w:hAnsi="Times New Roman" w:cs="Times New Roman"/>
          <w:sz w:val="24"/>
          <w:szCs w:val="24"/>
        </w:rPr>
        <w:t xml:space="preserve"> Jeżeli w kraju, w którym wykonawca ma siedzibę lub miejsce zamieszkania, nie wydaje się dokumentów, o których mowa w pkt </w:t>
      </w:r>
      <w:r>
        <w:rPr>
          <w:rFonts w:ascii="Times New Roman" w:eastAsia="Times New Roman" w:hAnsi="Times New Roman" w:cs="Times New Roman"/>
          <w:sz w:val="24"/>
          <w:szCs w:val="24"/>
        </w:rPr>
        <w:t>8</w:t>
      </w:r>
      <w:r w:rsidRPr="00D850FA">
        <w:rPr>
          <w:rFonts w:ascii="Times New Roman" w:eastAsia="Times New Roman" w:hAnsi="Times New Roman" w:cs="Times New Roman"/>
          <w:sz w:val="24"/>
          <w:szCs w:val="24"/>
        </w:rPr>
        <w:t>.2,</w:t>
      </w:r>
      <w:r w:rsidRPr="007C264B">
        <w:rPr>
          <w:rFonts w:ascii="Times New Roman" w:eastAsia="Times New Roman" w:hAnsi="Times New Roman" w:cs="Times New Roman"/>
          <w:sz w:val="24"/>
          <w:szCs w:val="24"/>
        </w:rPr>
        <w:t xml:space="preserve"> zastępuje się je odpowiednio w całości lub </w:t>
      </w:r>
      <w:r>
        <w:rPr>
          <w:rFonts w:ascii="Times New Roman" w:eastAsia="Times New Roman" w:hAnsi="Times New Roman" w:cs="Times New Roman"/>
          <w:sz w:val="24"/>
          <w:szCs w:val="24"/>
        </w:rPr>
        <w:br/>
      </w:r>
      <w:r w:rsidRPr="007C264B">
        <w:rPr>
          <w:rFonts w:ascii="Times New Roman" w:eastAsia="Times New Roman" w:hAnsi="Times New Roman" w:cs="Times New Roman"/>
          <w:sz w:val="24"/>
          <w:szCs w:val="24"/>
        </w:rPr>
        <w:t>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0E1278B5"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7C264B">
        <w:rPr>
          <w:rFonts w:ascii="Times New Roman" w:eastAsia="Times New Roman" w:hAnsi="Times New Roman" w:cs="Times New Roman"/>
          <w:b/>
          <w:sz w:val="24"/>
          <w:szCs w:val="24"/>
        </w:rPr>
        <w:t>.4</w:t>
      </w:r>
      <w:r w:rsidR="000328DC">
        <w:rPr>
          <w:rFonts w:ascii="Times New Roman" w:eastAsia="Times New Roman" w:hAnsi="Times New Roman" w:cs="Times New Roman"/>
          <w:b/>
          <w:sz w:val="24"/>
          <w:szCs w:val="24"/>
        </w:rPr>
        <w:t>.</w:t>
      </w:r>
      <w:r w:rsidRPr="007C264B">
        <w:rPr>
          <w:rFonts w:ascii="Times New Roman" w:eastAsia="Times New Roman" w:hAnsi="Times New Roman" w:cs="Times New Roman"/>
          <w:b/>
          <w:sz w:val="24"/>
          <w:szCs w:val="24"/>
        </w:rPr>
        <w:t xml:space="preserve"> </w:t>
      </w:r>
      <w:r w:rsidRPr="007C264B">
        <w:rPr>
          <w:rFonts w:ascii="Times New Roman" w:eastAsia="Times New Roman" w:hAnsi="Times New Roman" w:cs="Times New Roman"/>
          <w:sz w:val="24"/>
          <w:szCs w:val="24"/>
        </w:rPr>
        <w:t>Dokumenty/ośw</w:t>
      </w:r>
      <w:r>
        <w:rPr>
          <w:rFonts w:ascii="Times New Roman" w:eastAsia="Times New Roman" w:hAnsi="Times New Roman" w:cs="Times New Roman"/>
          <w:sz w:val="24"/>
          <w:szCs w:val="24"/>
        </w:rPr>
        <w:t>iadczenia o których mowa w pkt 8.2 i 8</w:t>
      </w:r>
      <w:r w:rsidRPr="007C264B">
        <w:rPr>
          <w:rFonts w:ascii="Times New Roman" w:eastAsia="Times New Roman" w:hAnsi="Times New Roman" w:cs="Times New Roman"/>
          <w:sz w:val="24"/>
          <w:szCs w:val="24"/>
        </w:rPr>
        <w:t>.3  powinny być wystawione nie wcześniej niż 3 miesiące przed upływem terminu składania ofert.</w:t>
      </w:r>
    </w:p>
    <w:p w14:paraId="75AD6C47"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7C264B">
        <w:rPr>
          <w:rFonts w:ascii="Times New Roman" w:eastAsia="Times New Roman" w:hAnsi="Times New Roman" w:cs="Times New Roman"/>
          <w:b/>
          <w:sz w:val="24"/>
          <w:szCs w:val="24"/>
        </w:rPr>
        <w:t xml:space="preserve">5. </w:t>
      </w:r>
      <w:r w:rsidRPr="007C264B">
        <w:rPr>
          <w:rFonts w:ascii="Times New Roman" w:eastAsia="Times New Roman" w:hAnsi="Times New Roman" w:cs="Times New Roman"/>
          <w:sz w:val="24"/>
          <w:szCs w:val="24"/>
        </w:rPr>
        <w:t>Jeżeli jest to niezbędne do zapewnienia odpowiedniego przebiegu postępowania o udzielenie zamówienia, zamawiający może na każdym etapie postępowania, w tym na etapie składania wniosków o dopuszczenie do udziału w postępowaniu lub niezwłocznie po ich złożeniu, wezwać wykonawców do złożenia wszystkich lub niektórych podmiotowych środków dowodowych aktualnych na dzień ich złożenia.</w:t>
      </w:r>
    </w:p>
    <w:p w14:paraId="191FC64C"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7C264B">
        <w:rPr>
          <w:rFonts w:ascii="Times New Roman" w:eastAsia="Times New Roman" w:hAnsi="Times New Roman" w:cs="Times New Roman"/>
          <w:b/>
          <w:sz w:val="24"/>
          <w:szCs w:val="24"/>
        </w:rPr>
        <w:t>.6.</w:t>
      </w:r>
      <w:r w:rsidRPr="007C264B">
        <w:rPr>
          <w:rFonts w:ascii="Times New Roman" w:eastAsia="Times New Roman" w:hAnsi="Times New Roman" w:cs="Times New Roman"/>
          <w:sz w:val="24"/>
          <w:szCs w:val="24"/>
        </w:rP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30717AA"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7C264B">
        <w:rPr>
          <w:rFonts w:ascii="Times New Roman" w:eastAsia="Times New Roman" w:hAnsi="Times New Roman" w:cs="Times New Roman"/>
          <w:b/>
          <w:sz w:val="24"/>
          <w:szCs w:val="24"/>
        </w:rPr>
        <w:t>.7.</w:t>
      </w:r>
      <w:r w:rsidRPr="007C264B">
        <w:rPr>
          <w:rFonts w:ascii="Times New Roman" w:eastAsia="Times New Roman" w:hAnsi="Times New Roman" w:cs="Times New Roman"/>
          <w:sz w:val="24"/>
          <w:szCs w:val="24"/>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14:paraId="7223CE97" w14:textId="77777777" w:rsidR="00963C6E" w:rsidRPr="007C264B" w:rsidRDefault="00963C6E" w:rsidP="00963C6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r w:rsidRPr="007C264B">
        <w:rPr>
          <w:rFonts w:ascii="Times New Roman" w:eastAsia="Times New Roman" w:hAnsi="Times New Roman" w:cs="Times New Roman"/>
          <w:b/>
          <w:color w:val="000000"/>
          <w:sz w:val="24"/>
          <w:szCs w:val="24"/>
        </w:rPr>
        <w:t>.8.</w:t>
      </w:r>
      <w:r w:rsidRPr="007C264B">
        <w:rPr>
          <w:rFonts w:ascii="Times New Roman" w:eastAsia="Times New Roman" w:hAnsi="Times New Roman" w:cs="Times New Roman"/>
          <w:color w:val="000000"/>
          <w:sz w:val="24"/>
          <w:szCs w:val="24"/>
        </w:rPr>
        <w:t xml:space="preserve"> Wykonawca nie jest zobowiązany do złożenia podmiotowych środków dowodowych, które zamawiający posiada, jeżeli wykonawca wskaże te środki oraz potwierdzi ich prawidłowość i aktualność.</w:t>
      </w:r>
    </w:p>
    <w:p w14:paraId="62B95E2E" w14:textId="77777777" w:rsidR="00963C6E" w:rsidRPr="0017376A" w:rsidRDefault="00963C6E" w:rsidP="00963C6E">
      <w:pPr>
        <w:spacing w:after="0"/>
        <w:jc w:val="both"/>
        <w:rPr>
          <w:rFonts w:ascii="Times New Roman" w:eastAsia="Times New Roman" w:hAnsi="Times New Roman" w:cs="Times New Roman"/>
          <w:sz w:val="24"/>
          <w:szCs w:val="24"/>
        </w:rPr>
      </w:pPr>
      <w:r w:rsidRPr="0017376A">
        <w:rPr>
          <w:rFonts w:ascii="Times New Roman" w:eastAsia="Times New Roman" w:hAnsi="Times New Roman" w:cs="Times New Roman"/>
          <w:b/>
          <w:sz w:val="24"/>
          <w:szCs w:val="24"/>
        </w:rPr>
        <w:t>8.9.</w:t>
      </w:r>
      <w:r w:rsidRPr="0017376A">
        <w:rPr>
          <w:rFonts w:ascii="Times New Roman" w:eastAsia="Times New Roman" w:hAnsi="Times New Roman" w:cs="Times New Roman"/>
          <w:sz w:val="24"/>
          <w:szCs w:val="24"/>
        </w:rPr>
        <w:t xml:space="preserve"> Podmiotowe środki dowodowe oraz inne dokumenty lub oświadczenia, o których mowa wyżej, składa się w formie elektronicznej, w postaci elektronicznej opatrzonej podpisem zaufanym lub podpisem osobistym, w zakresie i w sposób określony w </w:t>
      </w:r>
      <w:hyperlink r:id="rId11">
        <w:r w:rsidRPr="0017376A">
          <w:rPr>
            <w:rFonts w:ascii="Times New Roman" w:eastAsia="Times New Roman" w:hAnsi="Times New Roman" w:cs="Times New Roman"/>
            <w:color w:val="242424"/>
            <w:sz w:val="24"/>
            <w:szCs w:val="24"/>
          </w:rPr>
          <w:t>Rozporządzeniu Prezesa Rady Ministrów z dnia 30 grudnia 2020 roku w sprawie sposobu sporządzania i przekazywania informacji oraz wymagań technicznych dla dokumentów elektronicznych oraz środków komunikacji elektronicznej w postępowaniu o udzielenie zamówienia publicznego lub konkursie</w:t>
        </w:r>
      </w:hyperlink>
      <w:r w:rsidRPr="0017376A">
        <w:rPr>
          <w:rFonts w:ascii="Times New Roman" w:eastAsia="Times New Roman" w:hAnsi="Times New Roman" w:cs="Times New Roman"/>
          <w:sz w:val="24"/>
          <w:szCs w:val="24"/>
        </w:rPr>
        <w:t xml:space="preserve"> (Dz. U. z 2020 r., poz. 2452).</w:t>
      </w:r>
    </w:p>
    <w:p w14:paraId="7C5EF721" w14:textId="77777777" w:rsidR="00963C6E" w:rsidRPr="0017376A" w:rsidRDefault="00963C6E" w:rsidP="00963C6E">
      <w:pPr>
        <w:pStyle w:val="Nagwek1"/>
        <w:rPr>
          <w:rFonts w:ascii="Times New Roman" w:eastAsia="Times New Roman" w:hAnsi="Times New Roman" w:cs="Times New Roman"/>
          <w:sz w:val="24"/>
          <w:szCs w:val="24"/>
        </w:rPr>
      </w:pPr>
      <w:bookmarkStart w:id="10" w:name="_Toc133059290"/>
      <w:r w:rsidRPr="0017376A">
        <w:rPr>
          <w:rFonts w:ascii="Times New Roman" w:eastAsia="Times New Roman" w:hAnsi="Times New Roman" w:cs="Times New Roman"/>
          <w:sz w:val="24"/>
          <w:szCs w:val="24"/>
        </w:rPr>
        <w:t>9. Wymagania dotyczące wadium</w:t>
      </w:r>
      <w:bookmarkEnd w:id="10"/>
    </w:p>
    <w:p w14:paraId="623BA6D2" w14:textId="77777777" w:rsidR="00963C6E"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9</w:t>
      </w:r>
      <w:r w:rsidRPr="007C264B">
        <w:rPr>
          <w:rFonts w:ascii="Times New Roman" w:eastAsia="Times New Roman" w:hAnsi="Times New Roman" w:cs="Times New Roman"/>
          <w:b/>
          <w:color w:val="000000"/>
          <w:sz w:val="24"/>
          <w:szCs w:val="24"/>
        </w:rPr>
        <w:t>.1</w:t>
      </w:r>
      <w:r w:rsidRPr="007C264B">
        <w:rPr>
          <w:rFonts w:ascii="Times New Roman" w:eastAsia="Times New Roman" w:hAnsi="Times New Roman" w:cs="Times New Roman"/>
          <w:color w:val="000000"/>
          <w:sz w:val="24"/>
          <w:szCs w:val="24"/>
        </w:rPr>
        <w:t xml:space="preserve"> Zamawiający </w:t>
      </w:r>
      <w:r w:rsidR="00516E12">
        <w:rPr>
          <w:rFonts w:ascii="Times New Roman" w:eastAsia="Times New Roman" w:hAnsi="Times New Roman" w:cs="Times New Roman"/>
          <w:color w:val="000000"/>
          <w:sz w:val="24"/>
          <w:szCs w:val="24"/>
        </w:rPr>
        <w:t xml:space="preserve">nie </w:t>
      </w:r>
      <w:r w:rsidRPr="007C264B">
        <w:rPr>
          <w:rFonts w:ascii="Times New Roman" w:eastAsia="Times New Roman" w:hAnsi="Times New Roman" w:cs="Times New Roman"/>
          <w:color w:val="000000"/>
          <w:sz w:val="24"/>
          <w:szCs w:val="24"/>
        </w:rPr>
        <w:t>wymaga wniesienia wadium</w:t>
      </w:r>
      <w:r w:rsidRPr="007C264B">
        <w:rPr>
          <w:rFonts w:ascii="Times New Roman" w:eastAsia="Times New Roman" w:hAnsi="Times New Roman" w:cs="Times New Roman"/>
          <w:sz w:val="24"/>
          <w:szCs w:val="24"/>
        </w:rPr>
        <w:t>.</w:t>
      </w:r>
    </w:p>
    <w:p w14:paraId="257BAD9E" w14:textId="77777777" w:rsidR="00516E12" w:rsidRPr="00516E12" w:rsidRDefault="00516E12" w:rsidP="00963C6E">
      <w:pPr>
        <w:spacing w:after="0"/>
        <w:jc w:val="both"/>
        <w:rPr>
          <w:rFonts w:ascii="Times New Roman" w:eastAsia="Times New Roman" w:hAnsi="Times New Roman" w:cs="Times New Roman"/>
          <w:b/>
          <w:color w:val="000000"/>
          <w:sz w:val="24"/>
          <w:szCs w:val="24"/>
        </w:rPr>
      </w:pPr>
    </w:p>
    <w:p w14:paraId="14C04C62" w14:textId="77777777" w:rsidR="00963C6E" w:rsidRPr="008B27A7" w:rsidRDefault="00963C6E" w:rsidP="00516E12">
      <w:pPr>
        <w:pStyle w:val="Nagwek1"/>
        <w:spacing w:before="0"/>
        <w:rPr>
          <w:rFonts w:ascii="Times New Roman" w:eastAsia="Times New Roman" w:hAnsi="Times New Roman" w:cs="Times New Roman"/>
          <w:sz w:val="24"/>
          <w:szCs w:val="22"/>
        </w:rPr>
      </w:pPr>
      <w:bookmarkStart w:id="11" w:name="_Toc133059291"/>
      <w:r w:rsidRPr="008B27A7">
        <w:rPr>
          <w:rFonts w:ascii="Times New Roman" w:eastAsia="Times New Roman" w:hAnsi="Times New Roman" w:cs="Times New Roman"/>
          <w:sz w:val="24"/>
          <w:szCs w:val="22"/>
        </w:rPr>
        <w:lastRenderedPageBreak/>
        <w:t>10.Termin związania ofertą</w:t>
      </w:r>
      <w:bookmarkEnd w:id="11"/>
    </w:p>
    <w:p w14:paraId="303F181B" w14:textId="11B1AEE7" w:rsidR="00963C6E" w:rsidRPr="000328DC"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sidRPr="007C264B">
        <w:rPr>
          <w:rFonts w:ascii="Times New Roman" w:eastAsia="Times New Roman" w:hAnsi="Times New Roman" w:cs="Times New Roman"/>
          <w:b/>
          <w:sz w:val="24"/>
          <w:szCs w:val="24"/>
        </w:rPr>
        <w:t>.1.</w:t>
      </w:r>
      <w:r w:rsidRPr="007C264B">
        <w:rPr>
          <w:rFonts w:ascii="Times New Roman" w:eastAsia="Times New Roman" w:hAnsi="Times New Roman" w:cs="Times New Roman"/>
          <w:sz w:val="24"/>
          <w:szCs w:val="24"/>
        </w:rPr>
        <w:t xml:space="preserve"> Wykonawca jest związany ofertą </w:t>
      </w:r>
      <w:r w:rsidR="000328DC">
        <w:rPr>
          <w:rFonts w:ascii="Times New Roman" w:eastAsia="Times New Roman" w:hAnsi="Times New Roman" w:cs="Times New Roman"/>
          <w:sz w:val="24"/>
          <w:szCs w:val="24"/>
        </w:rPr>
        <w:t xml:space="preserve">przez okres 30 dni </w:t>
      </w:r>
      <w:r w:rsidRPr="007C264B">
        <w:rPr>
          <w:rFonts w:ascii="Times New Roman" w:eastAsia="Times New Roman" w:hAnsi="Times New Roman" w:cs="Times New Roman"/>
          <w:sz w:val="24"/>
          <w:szCs w:val="24"/>
        </w:rPr>
        <w:t xml:space="preserve">od dnia upływu terminu składania ofert </w:t>
      </w:r>
      <w:r w:rsidR="000328DC">
        <w:rPr>
          <w:rFonts w:ascii="Times New Roman" w:eastAsia="Times New Roman" w:hAnsi="Times New Roman" w:cs="Times New Roman"/>
          <w:sz w:val="24"/>
          <w:szCs w:val="24"/>
        </w:rPr>
        <w:t xml:space="preserve">tj. </w:t>
      </w:r>
      <w:r w:rsidRPr="007C264B">
        <w:rPr>
          <w:rFonts w:ascii="Times New Roman" w:eastAsia="Times New Roman" w:hAnsi="Times New Roman" w:cs="Times New Roman"/>
          <w:sz w:val="24"/>
          <w:szCs w:val="24"/>
        </w:rPr>
        <w:t xml:space="preserve">do </w:t>
      </w:r>
      <w:r w:rsidRPr="00E447A9">
        <w:rPr>
          <w:rFonts w:ascii="Times New Roman" w:eastAsia="Times New Roman" w:hAnsi="Times New Roman" w:cs="Times New Roman"/>
          <w:sz w:val="24"/>
          <w:szCs w:val="24"/>
        </w:rPr>
        <w:t xml:space="preserve">dnia </w:t>
      </w:r>
      <w:r w:rsidR="008F2FE3">
        <w:rPr>
          <w:rFonts w:ascii="Times New Roman" w:eastAsia="Times New Roman" w:hAnsi="Times New Roman" w:cs="Times New Roman"/>
          <w:b/>
          <w:sz w:val="24"/>
          <w:szCs w:val="24"/>
        </w:rPr>
        <w:t xml:space="preserve"> 06 czerwca</w:t>
      </w:r>
      <w:r w:rsidR="00516E12" w:rsidRPr="00E447A9">
        <w:rPr>
          <w:rFonts w:ascii="Times New Roman" w:eastAsia="Times New Roman" w:hAnsi="Times New Roman" w:cs="Times New Roman"/>
          <w:b/>
          <w:sz w:val="24"/>
          <w:szCs w:val="24"/>
        </w:rPr>
        <w:t xml:space="preserve"> 2023</w:t>
      </w:r>
      <w:r w:rsidRPr="00E447A9">
        <w:rPr>
          <w:rFonts w:ascii="Times New Roman" w:eastAsia="Times New Roman" w:hAnsi="Times New Roman" w:cs="Times New Roman"/>
          <w:b/>
          <w:sz w:val="24"/>
          <w:szCs w:val="24"/>
        </w:rPr>
        <w:t xml:space="preserve"> </w:t>
      </w:r>
      <w:r w:rsidRPr="007C264B">
        <w:rPr>
          <w:rFonts w:ascii="Times New Roman" w:eastAsia="Times New Roman" w:hAnsi="Times New Roman" w:cs="Times New Roman"/>
          <w:b/>
          <w:sz w:val="24"/>
          <w:szCs w:val="24"/>
        </w:rPr>
        <w:t>r.</w:t>
      </w:r>
    </w:p>
    <w:p w14:paraId="7F8C88BD" w14:textId="77777777" w:rsidR="00963C6E" w:rsidRPr="007C264B" w:rsidRDefault="00963C6E" w:rsidP="00963C6E">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0</w:t>
      </w:r>
      <w:r w:rsidRPr="007C264B">
        <w:rPr>
          <w:rFonts w:ascii="Times New Roman" w:eastAsia="Times New Roman" w:hAnsi="Times New Roman" w:cs="Times New Roman"/>
          <w:b/>
          <w:sz w:val="24"/>
          <w:szCs w:val="24"/>
        </w:rPr>
        <w:t>.2</w:t>
      </w:r>
      <w:r w:rsidRPr="007C264B">
        <w:rPr>
          <w:rFonts w:ascii="Times New Roman" w:eastAsia="Times New Roman" w:hAnsi="Times New Roman" w:cs="Times New Roman"/>
          <w:sz w:val="24"/>
          <w:szCs w:val="24"/>
        </w:rPr>
        <w:t xml:space="preserve"> W przypadku gdy wybór najkorzystniejszej oferty nie nastąpi przed upł</w:t>
      </w:r>
      <w:r w:rsidR="00516E12">
        <w:rPr>
          <w:rFonts w:ascii="Times New Roman" w:eastAsia="Times New Roman" w:hAnsi="Times New Roman" w:cs="Times New Roman"/>
          <w:sz w:val="24"/>
          <w:szCs w:val="24"/>
        </w:rPr>
        <w:t>ywem terminu związania ofertą, Z</w:t>
      </w:r>
      <w:r w:rsidRPr="007C264B">
        <w:rPr>
          <w:rFonts w:ascii="Times New Roman" w:eastAsia="Times New Roman" w:hAnsi="Times New Roman" w:cs="Times New Roman"/>
          <w:sz w:val="24"/>
          <w:szCs w:val="24"/>
        </w:rPr>
        <w:t>amawiający przed upływem terminu związania ofe</w:t>
      </w:r>
      <w:r w:rsidR="00516E12">
        <w:rPr>
          <w:rFonts w:ascii="Times New Roman" w:eastAsia="Times New Roman" w:hAnsi="Times New Roman" w:cs="Times New Roman"/>
          <w:sz w:val="24"/>
          <w:szCs w:val="24"/>
        </w:rPr>
        <w:t>rtą zwraca się jednokrotnie do W</w:t>
      </w:r>
      <w:r w:rsidRPr="007C264B">
        <w:rPr>
          <w:rFonts w:ascii="Times New Roman" w:eastAsia="Times New Roman" w:hAnsi="Times New Roman" w:cs="Times New Roman"/>
          <w:sz w:val="24"/>
          <w:szCs w:val="24"/>
        </w:rPr>
        <w:t>ykonawców o wyrażenie zgody na przedłużenie tego terminu o wskazywany przez niego okres, nie dłuższy niż 30 dni.</w:t>
      </w:r>
    </w:p>
    <w:p w14:paraId="4D66BF0F" w14:textId="77777777" w:rsidR="00516E12" w:rsidRPr="00516E12" w:rsidRDefault="00963C6E" w:rsidP="00516E12">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w:t>
      </w:r>
      <w:r w:rsidRPr="007C264B">
        <w:rPr>
          <w:rFonts w:ascii="Times New Roman" w:eastAsia="Times New Roman" w:hAnsi="Times New Roman" w:cs="Times New Roman"/>
          <w:b/>
          <w:color w:val="000000"/>
          <w:sz w:val="24"/>
          <w:szCs w:val="24"/>
        </w:rPr>
        <w:t>.3.</w:t>
      </w:r>
      <w:r w:rsidRPr="007C264B">
        <w:rPr>
          <w:rFonts w:ascii="Times New Roman" w:eastAsia="Times New Roman" w:hAnsi="Times New Roman" w:cs="Times New Roman"/>
          <w:color w:val="000000"/>
          <w:sz w:val="24"/>
          <w:szCs w:val="24"/>
        </w:rPr>
        <w:t xml:space="preserve"> Przedłużenie terminu związani</w:t>
      </w:r>
      <w:r>
        <w:rPr>
          <w:rFonts w:ascii="Times New Roman" w:eastAsia="Times New Roman" w:hAnsi="Times New Roman" w:cs="Times New Roman"/>
          <w:color w:val="000000"/>
          <w:sz w:val="24"/>
          <w:szCs w:val="24"/>
        </w:rPr>
        <w:t>a ofertą, o którym mowa w pkt.10.1. wymaga złożenia przez W</w:t>
      </w:r>
      <w:r w:rsidRPr="007C264B">
        <w:rPr>
          <w:rFonts w:ascii="Times New Roman" w:eastAsia="Times New Roman" w:hAnsi="Times New Roman" w:cs="Times New Roman"/>
          <w:color w:val="000000"/>
          <w:sz w:val="24"/>
          <w:szCs w:val="24"/>
        </w:rPr>
        <w:t>ykonawcę pisemnego oświadczenia o wyrażeniu zgody na przedłużenie terminu związania ofertą.</w:t>
      </w:r>
    </w:p>
    <w:p w14:paraId="79BC7AC9" w14:textId="77777777" w:rsidR="00963C6E" w:rsidRPr="00516E12" w:rsidRDefault="00963C6E" w:rsidP="00516E12">
      <w:pPr>
        <w:pStyle w:val="Nagwek1"/>
        <w:rPr>
          <w:rFonts w:ascii="Times New Roman" w:eastAsia="Times New Roman" w:hAnsi="Times New Roman" w:cs="Times New Roman"/>
          <w:sz w:val="24"/>
        </w:rPr>
      </w:pPr>
      <w:bookmarkStart w:id="12" w:name="_Toc133059292"/>
      <w:r w:rsidRPr="00516E12">
        <w:rPr>
          <w:rFonts w:ascii="Times New Roman" w:eastAsia="Times New Roman" w:hAnsi="Times New Roman" w:cs="Times New Roman"/>
          <w:sz w:val="24"/>
        </w:rPr>
        <w:t>11. Opis sposobu przygotowania oferty</w:t>
      </w:r>
      <w:bookmarkEnd w:id="12"/>
    </w:p>
    <w:p w14:paraId="4EBF7724" w14:textId="66A704E0" w:rsidR="009436BB" w:rsidRPr="000328DC" w:rsidRDefault="009436BB" w:rsidP="009436BB">
      <w:pPr>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b/>
          <w:bCs/>
          <w:sz w:val="24"/>
          <w:szCs w:val="24"/>
        </w:rPr>
        <w:t>11.1.</w:t>
      </w:r>
      <w:r>
        <w:rPr>
          <w:rFonts w:ascii="Times New Roman" w:hAnsi="Times New Roman"/>
          <w:sz w:val="24"/>
          <w:szCs w:val="24"/>
        </w:rPr>
        <w:t xml:space="preserve"> Oferta winna być sporządzon</w:t>
      </w:r>
      <w:r w:rsidR="000328DC">
        <w:rPr>
          <w:rFonts w:ascii="Times New Roman" w:hAnsi="Times New Roman"/>
          <w:sz w:val="24"/>
          <w:szCs w:val="24"/>
        </w:rPr>
        <w:t xml:space="preserve">a wg wzoru FORMULARZA OFERTY - </w:t>
      </w:r>
      <w:r w:rsidRPr="000328DC">
        <w:rPr>
          <w:rFonts w:ascii="Times New Roman" w:hAnsi="Times New Roman"/>
          <w:b/>
          <w:sz w:val="24"/>
          <w:szCs w:val="24"/>
        </w:rPr>
        <w:t>załącznik nr 1</w:t>
      </w:r>
      <w:r w:rsidR="000328DC">
        <w:rPr>
          <w:rFonts w:ascii="Times New Roman" w:hAnsi="Times New Roman"/>
          <w:sz w:val="24"/>
          <w:szCs w:val="24"/>
        </w:rPr>
        <w:t xml:space="preserve"> do SWZ</w:t>
      </w:r>
      <w:r>
        <w:rPr>
          <w:rFonts w:ascii="Times New Roman" w:hAnsi="Times New Roman"/>
          <w:sz w:val="24"/>
          <w:szCs w:val="24"/>
        </w:rPr>
        <w:t xml:space="preserve">. Wykonawca może złożyć tylko jedną ofertę. Wykonawca składa ofertę w postępowaniu, dalej „wniosek” za pośrednictwem „Formularza do złożenia, zmiany, </w:t>
      </w:r>
      <w:r w:rsidRPr="000328DC">
        <w:rPr>
          <w:rFonts w:ascii="Times New Roman" w:hAnsi="Times New Roman" w:cs="Times New Roman"/>
          <w:sz w:val="24"/>
          <w:szCs w:val="24"/>
        </w:rPr>
        <w:t xml:space="preserve">wycofania oferty lub wniosku” dostępnego </w:t>
      </w:r>
      <w:hyperlink r:id="rId12" w:history="1">
        <w:r w:rsidRPr="000328DC">
          <w:rPr>
            <w:rStyle w:val="Hipercze"/>
            <w:rFonts w:ascii="Times New Roman" w:hAnsi="Times New Roman" w:cs="Times New Roman"/>
            <w:sz w:val="24"/>
            <w:szCs w:val="24"/>
          </w:rPr>
          <w:t>Portal Dostępowy | (ezamowienia.gov.pl)</w:t>
        </w:r>
      </w:hyperlink>
      <w:r w:rsidRPr="000328DC">
        <w:rPr>
          <w:rStyle w:val="Hipercze"/>
          <w:rFonts w:ascii="Times New Roman" w:hAnsi="Times New Roman" w:cs="Times New Roman"/>
          <w:color w:val="0000FF"/>
          <w:sz w:val="24"/>
          <w:szCs w:val="24"/>
        </w:rPr>
        <w:t xml:space="preserve"> /</w:t>
      </w:r>
      <w:r w:rsidRPr="000328DC">
        <w:rPr>
          <w:rFonts w:ascii="Times New Roman" w:eastAsia="Times New Roman" w:hAnsi="Times New Roman" w:cs="Times New Roman"/>
          <w:sz w:val="24"/>
          <w:szCs w:val="24"/>
        </w:rPr>
        <w:t xml:space="preserve"> Funkcjonalność do zaszyfrowania oferty przez Wykonawcę jest dostępna dla wykonawców na</w:t>
      </w:r>
      <w:r w:rsidR="000328DC">
        <w:rPr>
          <w:rFonts w:ascii="Times New Roman" w:eastAsia="Times New Roman" w:hAnsi="Times New Roman" w:cs="Times New Roman"/>
          <w:sz w:val="24"/>
          <w:szCs w:val="24"/>
        </w:rPr>
        <w:t xml:space="preserve"> portalu</w:t>
      </w:r>
      <w:r w:rsidRPr="000328DC">
        <w:rPr>
          <w:rFonts w:ascii="Times New Roman" w:eastAsia="Times New Roman" w:hAnsi="Times New Roman" w:cs="Times New Roman"/>
          <w:sz w:val="24"/>
          <w:szCs w:val="24"/>
        </w:rPr>
        <w:t xml:space="preserve"> e-zamówienia, w szczegółach danego postępowania. </w:t>
      </w:r>
      <w:r w:rsidR="005D302E">
        <w:rPr>
          <w:rFonts w:ascii="Times New Roman" w:eastAsia="Times New Roman" w:hAnsi="Times New Roman" w:cs="Times New Roman"/>
          <w:sz w:val="24"/>
          <w:szCs w:val="24"/>
        </w:rPr>
        <w:t>Do oferty należy dołączyć podpisane elektronicznie w formacie pdf załączniki nr 2, 3, 4 i 6.</w:t>
      </w:r>
    </w:p>
    <w:p w14:paraId="224A7F50" w14:textId="77777777" w:rsidR="009436BB" w:rsidRPr="000328DC" w:rsidRDefault="009436BB" w:rsidP="009436BB">
      <w:pPr>
        <w:autoSpaceDE w:val="0"/>
        <w:autoSpaceDN w:val="0"/>
        <w:adjustRightInd w:val="0"/>
        <w:spacing w:after="0"/>
        <w:jc w:val="both"/>
        <w:rPr>
          <w:rFonts w:ascii="Times New Roman" w:hAnsi="Times New Roman" w:cs="Times New Roman"/>
          <w:sz w:val="24"/>
          <w:szCs w:val="24"/>
        </w:rPr>
      </w:pPr>
      <w:r w:rsidRPr="000328DC">
        <w:rPr>
          <w:rFonts w:ascii="Times New Roman" w:hAnsi="Times New Roman" w:cs="Times New Roman"/>
          <w:b/>
          <w:bCs/>
          <w:sz w:val="24"/>
          <w:szCs w:val="24"/>
        </w:rPr>
        <w:t>11.2</w:t>
      </w:r>
      <w:r w:rsidRPr="000328DC">
        <w:rPr>
          <w:rFonts w:ascii="Times New Roman" w:hAnsi="Times New Roman" w:cs="Times New Roman"/>
          <w:sz w:val="24"/>
          <w:szCs w:val="24"/>
        </w:rPr>
        <w:t>. Ofertę należy sporządzić w języku polskim.</w:t>
      </w:r>
    </w:p>
    <w:p w14:paraId="1F02F4BC" w14:textId="77777777" w:rsidR="009436BB" w:rsidRDefault="009436BB" w:rsidP="009436BB">
      <w:pPr>
        <w:autoSpaceDE w:val="0"/>
        <w:autoSpaceDN w:val="0"/>
        <w:adjustRightInd w:val="0"/>
        <w:spacing w:after="0"/>
        <w:jc w:val="both"/>
        <w:rPr>
          <w:rFonts w:ascii="Times New Roman" w:hAnsi="Times New Roman"/>
          <w:sz w:val="24"/>
          <w:szCs w:val="24"/>
        </w:rPr>
      </w:pPr>
      <w:r w:rsidRPr="000328DC">
        <w:rPr>
          <w:rFonts w:ascii="Times New Roman" w:hAnsi="Times New Roman" w:cs="Times New Roman"/>
          <w:b/>
          <w:bCs/>
          <w:sz w:val="24"/>
          <w:szCs w:val="24"/>
        </w:rPr>
        <w:t>12.3.</w:t>
      </w:r>
      <w:r w:rsidRPr="000328DC">
        <w:rPr>
          <w:rFonts w:ascii="Times New Roman" w:hAnsi="Times New Roman" w:cs="Times New Roman"/>
          <w:sz w:val="24"/>
          <w:szCs w:val="24"/>
        </w:rPr>
        <w:t xml:space="preserve"> Oferta powinna</w:t>
      </w:r>
      <w:r>
        <w:rPr>
          <w:rFonts w:ascii="Times New Roman" w:hAnsi="Times New Roman"/>
          <w:sz w:val="24"/>
          <w:szCs w:val="24"/>
        </w:rPr>
        <w:t xml:space="preserve"> być podpisana przez osobę upoważnioną/osoby upoważnione do reprezentowania Wykonawcy.</w:t>
      </w:r>
    </w:p>
    <w:p w14:paraId="4F738D83" w14:textId="77777777" w:rsidR="009436BB" w:rsidRDefault="009436BB" w:rsidP="009436BB">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11.4. </w:t>
      </w:r>
      <w:r>
        <w:rPr>
          <w:rFonts w:ascii="Times New Roman" w:hAnsi="Times New Roman"/>
          <w:sz w:val="24"/>
          <w:szCs w:val="24"/>
        </w:rPr>
        <w:t xml:space="preserve">Jeżeli w imieniu Wykonawcy działa osoba, której umocowanie do jego reprezentowania nie wynika z dokumentów rejestrowych (KRS, </w:t>
      </w:r>
      <w:proofErr w:type="spellStart"/>
      <w:r>
        <w:rPr>
          <w:rFonts w:ascii="Times New Roman" w:hAnsi="Times New Roman"/>
          <w:sz w:val="24"/>
          <w:szCs w:val="24"/>
        </w:rPr>
        <w:t>CEiDG</w:t>
      </w:r>
      <w:proofErr w:type="spellEnd"/>
      <w:r>
        <w:rPr>
          <w:rFonts w:ascii="Times New Roman" w:hAnsi="Times New Roman"/>
          <w:sz w:val="24"/>
          <w:szCs w:val="24"/>
        </w:rPr>
        <w:t xml:space="preserve"> lub innego właściwego rejestru), wykonawca dołącza do oferty pełnomocnictwo.</w:t>
      </w:r>
    </w:p>
    <w:p w14:paraId="1F08C3CB" w14:textId="77777777" w:rsidR="009436BB" w:rsidRDefault="009436BB" w:rsidP="009436BB">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11.5.</w:t>
      </w:r>
      <w:r>
        <w:rPr>
          <w:rFonts w:ascii="Times New Roman" w:hAnsi="Times New Roman"/>
          <w:sz w:val="24"/>
          <w:szCs w:val="24"/>
        </w:rPr>
        <w:t xml:space="preserve"> Pełnomocnictwo do złożenia oferty lub oświadczenia, o którym mowa w art. 125 ust. 1 PZP, przekazuje się w postaci elektronicznej i opatruje kwalifikowanym podpisem elektronicznym. W przypadku gdy pełnomocnictwo do złożenia oferty lub oświadczenia, </w:t>
      </w:r>
      <w:r>
        <w:rPr>
          <w:rFonts w:ascii="Times New Roman" w:hAnsi="Times New Roman"/>
          <w:sz w:val="24"/>
          <w:szCs w:val="24"/>
        </w:rPr>
        <w:br/>
        <w:t>o którym mowa w art. 125 ust. 1 PZP, zostało sporządzone jako dokument w postaci papierowej i opatrzone własnoręcznym podpisem, przekazuje się cyfrowe odwzorowanie tego dokumentu opatrzone podpisem kwalifikowanym, potwierdzającym zgodność odwzorowania cyfrowego z dokumentem w postaci papierowej. Odwzorowanie cyfrowe pełnomocnictwa powinno potwierdzać prawidłowość umocowania na dzień złożenia oferty lub oświadczenia, o którym mowa w art. 125 ust. 1 PZP.</w:t>
      </w:r>
    </w:p>
    <w:p w14:paraId="2E4BF71F" w14:textId="77777777" w:rsidR="009436BB" w:rsidRDefault="009436BB" w:rsidP="009436BB">
      <w:pPr>
        <w:autoSpaceDE w:val="0"/>
        <w:autoSpaceDN w:val="0"/>
        <w:adjustRightInd w:val="0"/>
        <w:spacing w:after="0"/>
        <w:jc w:val="both"/>
        <w:rPr>
          <w:rFonts w:ascii="Times New Roman" w:hAnsi="Times New Roman"/>
          <w:color w:val="000000"/>
          <w:sz w:val="24"/>
          <w:szCs w:val="24"/>
        </w:rPr>
      </w:pPr>
      <w:r>
        <w:rPr>
          <w:rFonts w:ascii="Times New Roman" w:hAnsi="Times New Roman"/>
          <w:b/>
          <w:bCs/>
          <w:sz w:val="24"/>
          <w:szCs w:val="24"/>
        </w:rPr>
        <w:t>11.6.</w:t>
      </w:r>
      <w:r>
        <w:rPr>
          <w:rFonts w:ascii="Times New Roman" w:hAnsi="Times New Roman"/>
          <w:sz w:val="24"/>
          <w:szCs w:val="24"/>
        </w:rPr>
        <w:t xml:space="preserve"> </w:t>
      </w:r>
      <w:r>
        <w:rPr>
          <w:rFonts w:ascii="Times New Roman" w:hAnsi="Times New Roman"/>
          <w:color w:val="000000"/>
          <w:sz w:val="24"/>
          <w:szCs w:val="24"/>
        </w:rPr>
        <w:t xml:space="preserve">W przypadku Wykonawców ubiegających się wspólnie o udzielenie zamówienia do oferty należy załączyć pełnomocnictwo dla pełnomocnika do reprezentowania ich </w:t>
      </w:r>
      <w:r>
        <w:rPr>
          <w:rFonts w:ascii="Times New Roman" w:hAnsi="Times New Roman"/>
          <w:color w:val="000000"/>
          <w:sz w:val="24"/>
          <w:szCs w:val="24"/>
        </w:rPr>
        <w:br/>
        <w:t xml:space="preserve">w postępowaniu o udzielenie zamówienia albo do reprezentowania w postępowaniu </w:t>
      </w:r>
      <w:r>
        <w:rPr>
          <w:rFonts w:ascii="Times New Roman" w:hAnsi="Times New Roman"/>
          <w:color w:val="000000"/>
          <w:sz w:val="24"/>
          <w:szCs w:val="24"/>
        </w:rPr>
        <w:br/>
        <w:t>i zawarcia umowy w sprawie zamówienia publicznego.</w:t>
      </w:r>
    </w:p>
    <w:p w14:paraId="335438D4" w14:textId="42B69433" w:rsidR="009436BB" w:rsidRDefault="009436BB" w:rsidP="009436BB">
      <w:pPr>
        <w:autoSpaceDE w:val="0"/>
        <w:autoSpaceDN w:val="0"/>
        <w:adjustRightInd w:val="0"/>
        <w:spacing w:after="0"/>
        <w:jc w:val="both"/>
        <w:rPr>
          <w:rFonts w:ascii="Times New Roman" w:hAnsi="Times New Roman"/>
          <w:sz w:val="24"/>
          <w:szCs w:val="24"/>
        </w:rPr>
      </w:pPr>
      <w:r>
        <w:rPr>
          <w:rFonts w:ascii="Times New Roman" w:hAnsi="Times New Roman"/>
          <w:b/>
          <w:bCs/>
          <w:color w:val="000000"/>
          <w:sz w:val="24"/>
          <w:szCs w:val="24"/>
        </w:rPr>
        <w:t>11.7.</w:t>
      </w:r>
      <w:r>
        <w:rPr>
          <w:rFonts w:ascii="Times New Roman" w:hAnsi="Times New Roman"/>
          <w:color w:val="000000"/>
          <w:sz w:val="24"/>
          <w:szCs w:val="24"/>
        </w:rPr>
        <w:t xml:space="preserve"> </w:t>
      </w:r>
      <w:r w:rsidR="00DB3626">
        <w:rPr>
          <w:rFonts w:ascii="Times New Roman" w:hAnsi="Times New Roman"/>
          <w:color w:val="000000"/>
          <w:sz w:val="24"/>
          <w:szCs w:val="24"/>
        </w:rPr>
        <w:t>Dokumenty o</w:t>
      </w:r>
      <w:r>
        <w:rPr>
          <w:rFonts w:ascii="Times New Roman" w:hAnsi="Times New Roman"/>
          <w:sz w:val="24"/>
          <w:szCs w:val="24"/>
        </w:rPr>
        <w:t>fert</w:t>
      </w:r>
      <w:r w:rsidR="00DB3626">
        <w:rPr>
          <w:rFonts w:ascii="Times New Roman" w:hAnsi="Times New Roman"/>
          <w:sz w:val="24"/>
          <w:szCs w:val="24"/>
        </w:rPr>
        <w:t>y</w:t>
      </w:r>
      <w:r>
        <w:rPr>
          <w:rFonts w:ascii="Times New Roman" w:hAnsi="Times New Roman"/>
          <w:sz w:val="24"/>
          <w:szCs w:val="24"/>
        </w:rPr>
        <w:t xml:space="preserve"> w postępowaniu składa się pod rygorem nieważności w formie elektronicznej</w:t>
      </w:r>
      <w:r w:rsidR="001B34F6">
        <w:rPr>
          <w:rFonts w:ascii="Times New Roman" w:hAnsi="Times New Roman"/>
          <w:sz w:val="24"/>
          <w:szCs w:val="24"/>
        </w:rPr>
        <w:t xml:space="preserve"> </w:t>
      </w:r>
      <w:r w:rsidR="005D302E">
        <w:rPr>
          <w:rFonts w:ascii="Times New Roman" w:hAnsi="Times New Roman"/>
          <w:sz w:val="24"/>
          <w:szCs w:val="24"/>
        </w:rPr>
        <w:t xml:space="preserve">w formacie pdf </w:t>
      </w:r>
      <w:r w:rsidR="0033129B">
        <w:rPr>
          <w:rFonts w:ascii="Times New Roman" w:hAnsi="Times New Roman"/>
          <w:sz w:val="24"/>
          <w:szCs w:val="24"/>
        </w:rPr>
        <w:t>podpisanej kwalifikowanym podpisem elektronicznym</w:t>
      </w:r>
      <w:r w:rsidR="005D302E">
        <w:rPr>
          <w:rFonts w:ascii="Times New Roman" w:hAnsi="Times New Roman"/>
          <w:sz w:val="24"/>
          <w:szCs w:val="24"/>
        </w:rPr>
        <w:t xml:space="preserve">, </w:t>
      </w:r>
      <w:r>
        <w:rPr>
          <w:rFonts w:ascii="Times New Roman" w:hAnsi="Times New Roman"/>
          <w:sz w:val="24"/>
          <w:szCs w:val="24"/>
        </w:rPr>
        <w:t>podpisem zaufanym lub podpisem osobistym</w:t>
      </w:r>
      <w:r w:rsidR="001B34F6">
        <w:rPr>
          <w:rFonts w:ascii="Times New Roman" w:hAnsi="Times New Roman"/>
          <w:sz w:val="24"/>
          <w:szCs w:val="24"/>
        </w:rPr>
        <w:t xml:space="preserve"> (uwaga: pod </w:t>
      </w:r>
      <w:r w:rsidR="00DB3626">
        <w:rPr>
          <w:rFonts w:ascii="Times New Roman" w:hAnsi="Times New Roman"/>
          <w:sz w:val="24"/>
          <w:szCs w:val="24"/>
        </w:rPr>
        <w:t>pojęciem podpisu osobistego należy rozumieć zaawansowany podpis cyfrowy zapisany w warstwie elektronicznej dowodu osobistego wydawanego od 2019 roku).</w:t>
      </w:r>
    </w:p>
    <w:p w14:paraId="4114EB51" w14:textId="77777777" w:rsidR="009436BB" w:rsidRDefault="009436BB" w:rsidP="009436BB">
      <w:pPr>
        <w:autoSpaceDE w:val="0"/>
        <w:autoSpaceDN w:val="0"/>
        <w:adjustRightInd w:val="0"/>
        <w:spacing w:after="0"/>
        <w:jc w:val="both"/>
        <w:rPr>
          <w:rStyle w:val="Hipercze"/>
          <w:rFonts w:ascii="Times New Roman" w:hAnsi="Times New Roman"/>
          <w:color w:val="0000FF"/>
        </w:rPr>
      </w:pPr>
      <w:r>
        <w:rPr>
          <w:rFonts w:ascii="Times New Roman" w:hAnsi="Times New Roman"/>
          <w:b/>
          <w:bCs/>
          <w:sz w:val="24"/>
          <w:szCs w:val="24"/>
        </w:rPr>
        <w:lastRenderedPageBreak/>
        <w:t>11.8</w:t>
      </w:r>
      <w:r>
        <w:rPr>
          <w:rFonts w:ascii="Times New Roman" w:hAnsi="Times New Roman"/>
          <w:sz w:val="24"/>
          <w:szCs w:val="24"/>
        </w:rPr>
        <w:t xml:space="preserve">. Sposób złożenia ofert, w tym zaszyfrowania oferty opisany został w „Instrukcji użytkownika”, dostępnej na stronie: </w:t>
      </w:r>
      <w:hyperlink r:id="rId13" w:history="1">
        <w:r w:rsidRPr="00B60C2D">
          <w:rPr>
            <w:rStyle w:val="Hipercze"/>
            <w:rFonts w:ascii="Times New Roman" w:hAnsi="Times New Roman"/>
          </w:rPr>
          <w:t>Portal Dostępowy | (ezamowienia.gov.pl)</w:t>
        </w:r>
      </w:hyperlink>
      <w:r w:rsidRPr="00B60C2D">
        <w:rPr>
          <w:rStyle w:val="Hipercze"/>
          <w:rFonts w:ascii="Times New Roman" w:hAnsi="Times New Roman"/>
          <w:color w:val="0000FF"/>
        </w:rPr>
        <w:t xml:space="preserve"> </w:t>
      </w:r>
      <w:r>
        <w:rPr>
          <w:rStyle w:val="Hipercze"/>
          <w:rFonts w:ascii="Times New Roman" w:hAnsi="Times New Roman"/>
          <w:color w:val="0000FF"/>
        </w:rPr>
        <w:t>.</w:t>
      </w:r>
    </w:p>
    <w:p w14:paraId="5A945525" w14:textId="77777777" w:rsidR="009436BB" w:rsidRDefault="009436BB" w:rsidP="009436BB">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11.9.</w:t>
      </w:r>
      <w:r>
        <w:rPr>
          <w:rFonts w:ascii="Times New Roman" w:hAnsi="Times New Roman"/>
          <w:sz w:val="24"/>
          <w:szCs w:val="24"/>
        </w:rPr>
        <w:t xml:space="preserve">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07935AAA" w14:textId="77777777" w:rsidR="009436BB" w:rsidRDefault="009436BB" w:rsidP="009436BB">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11.10. </w:t>
      </w:r>
      <w:r>
        <w:rPr>
          <w:rFonts w:ascii="Times New Roman" w:hAnsi="Times New Roman"/>
          <w:sz w:val="24"/>
          <w:szCs w:val="24"/>
        </w:rPr>
        <w:t xml:space="preserve">Do oferty należy dołączyć oświadczenie o niepodleganiu wykluczeniu, spełnianiu warunków udziału w postępowaniu, w zakresie wskazanym w SWZ, w formie elektronicznej lub w postaci elektronicznej opatrzonej podpisem zaufanym lub podpisem osobistym, </w:t>
      </w:r>
      <w:r>
        <w:rPr>
          <w:rFonts w:ascii="Times New Roman" w:hAnsi="Times New Roman"/>
          <w:sz w:val="24"/>
          <w:szCs w:val="24"/>
        </w:rPr>
        <w:br/>
        <w:t>a następnie zaszyfrować wraz z plikami stanowiącymi ofertę.</w:t>
      </w:r>
    </w:p>
    <w:p w14:paraId="3B09E6A7" w14:textId="77777777" w:rsidR="009436BB" w:rsidRPr="000328DC" w:rsidRDefault="009436BB" w:rsidP="009436BB">
      <w:pPr>
        <w:autoSpaceDE w:val="0"/>
        <w:autoSpaceDN w:val="0"/>
        <w:adjustRightInd w:val="0"/>
        <w:spacing w:after="0"/>
        <w:jc w:val="both"/>
        <w:rPr>
          <w:rFonts w:ascii="Times New Roman" w:hAnsi="Times New Roman" w:cs="Times New Roman"/>
          <w:sz w:val="24"/>
          <w:szCs w:val="24"/>
        </w:rPr>
      </w:pPr>
      <w:r>
        <w:rPr>
          <w:rFonts w:ascii="Times New Roman" w:hAnsi="Times New Roman"/>
          <w:b/>
          <w:bCs/>
          <w:sz w:val="24"/>
          <w:szCs w:val="24"/>
        </w:rPr>
        <w:t>11.11.</w:t>
      </w:r>
      <w:r>
        <w:rPr>
          <w:rFonts w:ascii="Times New Roman" w:hAnsi="Times New Roman"/>
          <w:sz w:val="24"/>
          <w:szCs w:val="24"/>
        </w:rPr>
        <w:t xml:space="preserve"> </w:t>
      </w:r>
      <w:r w:rsidRPr="000328DC">
        <w:rPr>
          <w:rFonts w:ascii="Times New Roman" w:hAnsi="Times New Roman" w:cs="Times New Roman"/>
          <w:sz w:val="24"/>
          <w:szCs w:val="24"/>
        </w:rPr>
        <w:t>Oferta może być złożona tylko do upływu terminu składania ofert.</w:t>
      </w:r>
    </w:p>
    <w:p w14:paraId="05E265AB" w14:textId="77777777" w:rsidR="009436BB" w:rsidRPr="000328DC" w:rsidRDefault="009436BB" w:rsidP="009436BB">
      <w:pPr>
        <w:autoSpaceDE w:val="0"/>
        <w:autoSpaceDN w:val="0"/>
        <w:adjustRightInd w:val="0"/>
        <w:spacing w:after="0"/>
        <w:jc w:val="both"/>
        <w:rPr>
          <w:rFonts w:ascii="Times New Roman" w:hAnsi="Times New Roman" w:cs="Times New Roman"/>
          <w:sz w:val="24"/>
          <w:szCs w:val="24"/>
        </w:rPr>
      </w:pPr>
      <w:r w:rsidRPr="000328DC">
        <w:rPr>
          <w:rFonts w:ascii="Times New Roman" w:hAnsi="Times New Roman" w:cs="Times New Roman"/>
          <w:b/>
          <w:bCs/>
          <w:sz w:val="24"/>
          <w:szCs w:val="24"/>
        </w:rPr>
        <w:t>11.12.</w:t>
      </w:r>
      <w:r w:rsidRPr="000328DC">
        <w:rPr>
          <w:rFonts w:ascii="Times New Roman" w:hAnsi="Times New Roman" w:cs="Times New Roman"/>
          <w:sz w:val="24"/>
          <w:szCs w:val="24"/>
        </w:rPr>
        <w:t xml:space="preserve"> </w:t>
      </w:r>
      <w:r w:rsidRPr="000328DC">
        <w:rPr>
          <w:rFonts w:ascii="Times New Roman" w:eastAsia="Times New Roman" w:hAnsi="Times New Roman" w:cs="Times New Roman"/>
          <w:sz w:val="24"/>
          <w:szCs w:val="24"/>
        </w:rPr>
        <w:t xml:space="preserve">Wykonawca może przed upływem terminu do składania ofert wycofać ofertę za pośrednictwem „Formularza do złożenia, zmiany, wycofania oferty lub wniosku” dostępnego na </w:t>
      </w:r>
      <w:hyperlink r:id="rId14" w:history="1">
        <w:r w:rsidRPr="000328DC">
          <w:rPr>
            <w:rStyle w:val="Hipercze"/>
            <w:rFonts w:ascii="Times New Roman" w:hAnsi="Times New Roman" w:cs="Times New Roman"/>
            <w:sz w:val="24"/>
            <w:szCs w:val="24"/>
          </w:rPr>
          <w:t>Portal Dostępowy | (ezamowienia.gov.pl)</w:t>
        </w:r>
      </w:hyperlink>
      <w:r w:rsidRPr="000328DC">
        <w:rPr>
          <w:rStyle w:val="Hipercze"/>
          <w:rFonts w:ascii="Times New Roman" w:hAnsi="Times New Roman" w:cs="Times New Roman"/>
          <w:color w:val="0000FF"/>
          <w:sz w:val="24"/>
          <w:szCs w:val="24"/>
        </w:rPr>
        <w:t xml:space="preserve"> /</w:t>
      </w:r>
      <w:r w:rsidRPr="000328DC">
        <w:rPr>
          <w:rFonts w:ascii="Times New Roman" w:eastAsia="Times New Roman" w:hAnsi="Times New Roman" w:cs="Times New Roman"/>
          <w:sz w:val="24"/>
          <w:szCs w:val="24"/>
        </w:rPr>
        <w:t>. Sposób wycofania oferty został opisany w „Instrukcji użytkownika</w:t>
      </w:r>
      <w:r w:rsidRPr="000328DC">
        <w:rPr>
          <w:rFonts w:ascii="Times New Roman" w:hAnsi="Times New Roman" w:cs="Times New Roman"/>
          <w:sz w:val="24"/>
          <w:szCs w:val="24"/>
        </w:rPr>
        <w:t>.</w:t>
      </w:r>
    </w:p>
    <w:p w14:paraId="59631228" w14:textId="77777777" w:rsidR="009436BB" w:rsidRPr="000328DC" w:rsidRDefault="009436BB" w:rsidP="009436BB">
      <w:pPr>
        <w:autoSpaceDE w:val="0"/>
        <w:autoSpaceDN w:val="0"/>
        <w:adjustRightInd w:val="0"/>
        <w:spacing w:after="0"/>
        <w:jc w:val="both"/>
        <w:rPr>
          <w:rFonts w:ascii="Times New Roman" w:hAnsi="Times New Roman" w:cs="Times New Roman"/>
          <w:sz w:val="24"/>
          <w:szCs w:val="24"/>
        </w:rPr>
      </w:pPr>
      <w:r w:rsidRPr="000328DC">
        <w:rPr>
          <w:rFonts w:ascii="Times New Roman" w:hAnsi="Times New Roman" w:cs="Times New Roman"/>
          <w:b/>
          <w:bCs/>
          <w:sz w:val="24"/>
          <w:szCs w:val="24"/>
        </w:rPr>
        <w:t xml:space="preserve">11.13. </w:t>
      </w:r>
      <w:r w:rsidRPr="000328DC">
        <w:rPr>
          <w:rFonts w:ascii="Times New Roman" w:hAnsi="Times New Roman" w:cs="Times New Roman"/>
          <w:sz w:val="24"/>
          <w:szCs w:val="24"/>
        </w:rPr>
        <w:t>Wykonawca po upływie terminu do składania ofert nie może skutecznie dokonać zmiany ani wycofać złożonej oferty.</w:t>
      </w:r>
    </w:p>
    <w:p w14:paraId="48BC7BD8" w14:textId="77777777" w:rsidR="00963C6E" w:rsidRPr="008B27A7" w:rsidRDefault="00963C6E" w:rsidP="00963C6E">
      <w:pPr>
        <w:pStyle w:val="Nagwek1"/>
        <w:rPr>
          <w:rFonts w:ascii="Times New Roman" w:eastAsia="Times New Roman" w:hAnsi="Times New Roman" w:cs="Times New Roman"/>
        </w:rPr>
      </w:pPr>
      <w:r w:rsidRPr="007C264B">
        <w:rPr>
          <w:rFonts w:eastAsia="Times New Roman"/>
        </w:rPr>
        <w:t xml:space="preserve"> </w:t>
      </w:r>
      <w:bookmarkStart w:id="13" w:name="_Toc133059293"/>
      <w:r w:rsidRPr="008B27A7">
        <w:rPr>
          <w:rFonts w:ascii="Times New Roman" w:eastAsia="Times New Roman" w:hAnsi="Times New Roman" w:cs="Times New Roman"/>
          <w:sz w:val="24"/>
        </w:rPr>
        <w:t>12. Sposób oraz termin składania ofert</w:t>
      </w:r>
      <w:bookmarkEnd w:id="13"/>
    </w:p>
    <w:p w14:paraId="01E7FC38" w14:textId="77777777" w:rsidR="009436BB" w:rsidRPr="00572160" w:rsidRDefault="009436BB" w:rsidP="009436BB">
      <w:pPr>
        <w:autoSpaceDE w:val="0"/>
        <w:autoSpaceDN w:val="0"/>
        <w:adjustRightInd w:val="0"/>
        <w:spacing w:after="0"/>
        <w:jc w:val="both"/>
        <w:rPr>
          <w:rFonts w:ascii="Times New Roman" w:hAnsi="Times New Roman"/>
          <w:sz w:val="24"/>
          <w:szCs w:val="24"/>
        </w:rPr>
      </w:pPr>
      <w:r w:rsidRPr="00572160">
        <w:rPr>
          <w:rFonts w:ascii="Times New Roman" w:hAnsi="Times New Roman"/>
          <w:sz w:val="24"/>
          <w:szCs w:val="24"/>
        </w:rPr>
        <w:t xml:space="preserve">Wykonawca składa ofertę przy użyciu narzędzi komunikacji elektronicznej dostępnej pod adresem: </w:t>
      </w:r>
      <w:hyperlink r:id="rId15" w:history="1">
        <w:r w:rsidRPr="00572160">
          <w:rPr>
            <w:rStyle w:val="Hipercze"/>
            <w:rFonts w:ascii="Times New Roman" w:hAnsi="Times New Roman"/>
          </w:rPr>
          <w:t>Portal Dostępowy | (ezamowienia.gov.pl)</w:t>
        </w:r>
      </w:hyperlink>
      <w:r w:rsidRPr="00572160">
        <w:rPr>
          <w:rFonts w:ascii="Times New Roman" w:eastAsia="Times New Roman" w:hAnsi="Times New Roman"/>
        </w:rPr>
        <w:t xml:space="preserve"> </w:t>
      </w:r>
      <w:r w:rsidRPr="00572160">
        <w:rPr>
          <w:rFonts w:ascii="Times New Roman" w:hAnsi="Times New Roman"/>
          <w:sz w:val="24"/>
          <w:szCs w:val="24"/>
        </w:rPr>
        <w:t xml:space="preserve"> </w:t>
      </w:r>
    </w:p>
    <w:p w14:paraId="3BC38F4A" w14:textId="0B764FD4" w:rsidR="009436BB" w:rsidRPr="00572160" w:rsidRDefault="009436BB" w:rsidP="009436BB">
      <w:pPr>
        <w:autoSpaceDE w:val="0"/>
        <w:autoSpaceDN w:val="0"/>
        <w:adjustRightInd w:val="0"/>
        <w:spacing w:after="0"/>
        <w:jc w:val="both"/>
        <w:rPr>
          <w:rFonts w:ascii="Times New Roman" w:hAnsi="Times New Roman"/>
          <w:b/>
          <w:bCs/>
          <w:sz w:val="24"/>
          <w:szCs w:val="24"/>
          <w:vertAlign w:val="superscript"/>
        </w:rPr>
      </w:pPr>
      <w:r w:rsidRPr="00572160">
        <w:rPr>
          <w:rFonts w:ascii="Times New Roman" w:hAnsi="Times New Roman"/>
          <w:b/>
          <w:sz w:val="24"/>
          <w:szCs w:val="24"/>
        </w:rPr>
        <w:t xml:space="preserve">12.2. </w:t>
      </w:r>
      <w:r w:rsidRPr="00572160">
        <w:rPr>
          <w:rFonts w:ascii="Times New Roman" w:hAnsi="Times New Roman"/>
          <w:sz w:val="24"/>
          <w:szCs w:val="24"/>
        </w:rPr>
        <w:t xml:space="preserve">Oferty należy składać do </w:t>
      </w:r>
      <w:r w:rsidRPr="00E447A9">
        <w:rPr>
          <w:rFonts w:ascii="Times New Roman" w:hAnsi="Times New Roman"/>
          <w:b/>
          <w:sz w:val="24"/>
          <w:szCs w:val="24"/>
        </w:rPr>
        <w:t xml:space="preserve">dnia </w:t>
      </w:r>
      <w:r w:rsidR="00362FD6">
        <w:rPr>
          <w:rFonts w:ascii="Times New Roman" w:hAnsi="Times New Roman"/>
          <w:b/>
          <w:sz w:val="24"/>
          <w:szCs w:val="24"/>
        </w:rPr>
        <w:t>8</w:t>
      </w:r>
      <w:r w:rsidR="00E447A9" w:rsidRPr="00E447A9">
        <w:rPr>
          <w:rFonts w:ascii="Times New Roman" w:hAnsi="Times New Roman"/>
          <w:b/>
          <w:sz w:val="24"/>
          <w:szCs w:val="24"/>
        </w:rPr>
        <w:t xml:space="preserve"> maja</w:t>
      </w:r>
      <w:r w:rsidRPr="00E447A9">
        <w:rPr>
          <w:rFonts w:ascii="Times New Roman" w:hAnsi="Times New Roman"/>
          <w:b/>
          <w:bCs/>
          <w:sz w:val="24"/>
          <w:szCs w:val="24"/>
        </w:rPr>
        <w:t xml:space="preserve"> 2023</w:t>
      </w:r>
      <w:r w:rsidRPr="00572160">
        <w:rPr>
          <w:rFonts w:ascii="Times New Roman" w:hAnsi="Times New Roman"/>
          <w:b/>
          <w:bCs/>
          <w:sz w:val="24"/>
          <w:szCs w:val="24"/>
        </w:rPr>
        <w:t xml:space="preserve"> r. godz. </w:t>
      </w:r>
      <w:r w:rsidR="00362FD6">
        <w:rPr>
          <w:rFonts w:ascii="Times New Roman" w:hAnsi="Times New Roman"/>
          <w:b/>
          <w:bCs/>
          <w:sz w:val="24"/>
          <w:szCs w:val="24"/>
        </w:rPr>
        <w:t>8.00</w:t>
      </w:r>
    </w:p>
    <w:p w14:paraId="585CE466" w14:textId="77777777" w:rsidR="00963C6E" w:rsidRPr="008B27A7" w:rsidRDefault="00963C6E" w:rsidP="00963C6E">
      <w:pPr>
        <w:pStyle w:val="Nagwek1"/>
        <w:rPr>
          <w:rFonts w:ascii="Times New Roman" w:eastAsia="Times New Roman" w:hAnsi="Times New Roman" w:cs="Times New Roman"/>
          <w:sz w:val="24"/>
        </w:rPr>
      </w:pPr>
      <w:bookmarkStart w:id="14" w:name="_Toc133059294"/>
      <w:r w:rsidRPr="008B27A7">
        <w:rPr>
          <w:rFonts w:ascii="Times New Roman" w:eastAsia="Times New Roman" w:hAnsi="Times New Roman" w:cs="Times New Roman"/>
          <w:sz w:val="24"/>
        </w:rPr>
        <w:t>13. Termin otwarcia ofert</w:t>
      </w:r>
      <w:bookmarkEnd w:id="14"/>
    </w:p>
    <w:p w14:paraId="7EB2F7B7" w14:textId="7E3E6873" w:rsidR="00963C6E" w:rsidRPr="00D72DBF"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Pr="007C264B">
        <w:rPr>
          <w:rFonts w:ascii="Times New Roman" w:eastAsia="Times New Roman" w:hAnsi="Times New Roman" w:cs="Times New Roman"/>
          <w:b/>
          <w:sz w:val="24"/>
          <w:szCs w:val="24"/>
        </w:rPr>
        <w:t>.1.</w:t>
      </w:r>
      <w:r w:rsidRPr="007C264B">
        <w:rPr>
          <w:rFonts w:ascii="Times New Roman" w:eastAsia="Times New Roman" w:hAnsi="Times New Roman" w:cs="Times New Roman"/>
          <w:sz w:val="24"/>
          <w:szCs w:val="24"/>
        </w:rPr>
        <w:t xml:space="preserve"> Otwarcie ofert nastąpi w </w:t>
      </w:r>
      <w:r w:rsidRPr="00E447A9">
        <w:rPr>
          <w:rFonts w:ascii="Times New Roman" w:eastAsia="Times New Roman" w:hAnsi="Times New Roman" w:cs="Times New Roman"/>
          <w:sz w:val="24"/>
          <w:szCs w:val="24"/>
        </w:rPr>
        <w:t xml:space="preserve">dniu </w:t>
      </w:r>
      <w:r w:rsidR="00362FD6">
        <w:rPr>
          <w:rFonts w:ascii="Times New Roman" w:eastAsia="Times New Roman" w:hAnsi="Times New Roman" w:cs="Times New Roman"/>
          <w:b/>
          <w:sz w:val="24"/>
          <w:szCs w:val="24"/>
        </w:rPr>
        <w:t xml:space="preserve">8 </w:t>
      </w:r>
      <w:r w:rsidR="00E447A9" w:rsidRPr="00E447A9">
        <w:rPr>
          <w:rFonts w:ascii="Times New Roman" w:eastAsia="Times New Roman" w:hAnsi="Times New Roman" w:cs="Times New Roman"/>
          <w:b/>
          <w:sz w:val="24"/>
          <w:szCs w:val="24"/>
        </w:rPr>
        <w:t>maja</w:t>
      </w:r>
      <w:r w:rsidRPr="00E447A9">
        <w:rPr>
          <w:rFonts w:ascii="Times New Roman" w:eastAsia="Times New Roman" w:hAnsi="Times New Roman" w:cs="Times New Roman"/>
          <w:b/>
          <w:sz w:val="24"/>
          <w:szCs w:val="24"/>
        </w:rPr>
        <w:t xml:space="preserve"> r. godz. </w:t>
      </w:r>
      <w:r w:rsidR="00362FD6">
        <w:rPr>
          <w:rFonts w:ascii="Times New Roman" w:eastAsia="Times New Roman" w:hAnsi="Times New Roman" w:cs="Times New Roman"/>
          <w:b/>
          <w:sz w:val="24"/>
          <w:szCs w:val="24"/>
        </w:rPr>
        <w:t>8.15</w:t>
      </w:r>
    </w:p>
    <w:p w14:paraId="32D61F71" w14:textId="77777777" w:rsidR="00963C6E" w:rsidRPr="00D94EE9"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Pr="007C264B">
        <w:rPr>
          <w:rFonts w:ascii="Times New Roman" w:eastAsia="Times New Roman" w:hAnsi="Times New Roman" w:cs="Times New Roman"/>
          <w:b/>
          <w:sz w:val="24"/>
          <w:szCs w:val="24"/>
        </w:rPr>
        <w:t>.2</w:t>
      </w:r>
      <w:r w:rsidRPr="00D94EE9">
        <w:rPr>
          <w:rFonts w:ascii="Times New Roman" w:eastAsia="Times New Roman" w:hAnsi="Times New Roman" w:cs="Times New Roman"/>
          <w:sz w:val="24"/>
          <w:szCs w:val="24"/>
        </w:rPr>
        <w:t>. Zamawiający, najpóźniej przed otwarciem ofert, udostępni na stronie internetowej prowadzonego postępowania informację o kwocie, jaką zamierza przeznaczyć na sfinansowanie zamówienia.</w:t>
      </w:r>
    </w:p>
    <w:p w14:paraId="5B81048C" w14:textId="77777777" w:rsidR="00963C6E" w:rsidRPr="00D94EE9" w:rsidRDefault="00963C6E" w:rsidP="00963C6E">
      <w:pPr>
        <w:spacing w:after="0"/>
        <w:jc w:val="both"/>
        <w:rPr>
          <w:rFonts w:ascii="Times New Roman" w:eastAsia="Times New Roman" w:hAnsi="Times New Roman" w:cs="Times New Roman"/>
          <w:sz w:val="24"/>
          <w:szCs w:val="24"/>
        </w:rPr>
      </w:pPr>
      <w:r w:rsidRPr="00D94EE9">
        <w:rPr>
          <w:rFonts w:ascii="Times New Roman" w:eastAsia="Times New Roman" w:hAnsi="Times New Roman" w:cs="Times New Roman"/>
          <w:b/>
          <w:sz w:val="24"/>
          <w:szCs w:val="24"/>
        </w:rPr>
        <w:t>13.3</w:t>
      </w:r>
      <w:r w:rsidRPr="00D94EE9">
        <w:rPr>
          <w:rFonts w:ascii="Times New Roman" w:eastAsia="Times New Roman" w:hAnsi="Times New Roman" w:cs="Times New Roman"/>
          <w:sz w:val="24"/>
          <w:szCs w:val="24"/>
        </w:rPr>
        <w:t xml:space="preserve"> Niezwłocznie po otwarciu ofert zamawiający udostępni na stronie internetowej prowadzonego postępowania informacje o: </w:t>
      </w:r>
    </w:p>
    <w:p w14:paraId="7F98482C" w14:textId="77777777" w:rsidR="00963C6E" w:rsidRPr="007C264B" w:rsidRDefault="00963C6E" w:rsidP="00963C6E">
      <w:pPr>
        <w:spacing w:after="0"/>
        <w:jc w:val="both"/>
        <w:rPr>
          <w:rFonts w:ascii="Times New Roman" w:eastAsia="Times New Roman" w:hAnsi="Times New Roman" w:cs="Times New Roman"/>
          <w:color w:val="000000"/>
          <w:sz w:val="24"/>
          <w:szCs w:val="24"/>
        </w:rPr>
      </w:pPr>
      <w:r w:rsidRPr="00D94EE9">
        <w:rPr>
          <w:rFonts w:ascii="Times New Roman" w:eastAsia="Times New Roman" w:hAnsi="Times New Roman" w:cs="Times New Roman"/>
          <w:color w:val="000000"/>
          <w:sz w:val="24"/>
          <w:szCs w:val="24"/>
        </w:rPr>
        <w:t>1) nazwach albo imionach i nazwiskach oraz siedzibach lub miejscach prowadzonej</w:t>
      </w:r>
      <w:r w:rsidRPr="007C264B">
        <w:rPr>
          <w:rFonts w:ascii="Times New Roman" w:eastAsia="Times New Roman" w:hAnsi="Times New Roman" w:cs="Times New Roman"/>
          <w:color w:val="000000"/>
          <w:sz w:val="24"/>
          <w:szCs w:val="24"/>
        </w:rPr>
        <w:t xml:space="preserve"> działalności gospodarczej albo miejscach zamieszkania wykonawców, których oferty zostały otwarte; </w:t>
      </w:r>
    </w:p>
    <w:p w14:paraId="1015AD9C"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C264B">
        <w:rPr>
          <w:rFonts w:ascii="Times New Roman" w:eastAsia="Times New Roman" w:hAnsi="Times New Roman" w:cs="Times New Roman"/>
          <w:sz w:val="24"/>
          <w:szCs w:val="24"/>
        </w:rPr>
        <w:t>) cenach lub kosztach zawartych w ofertach.</w:t>
      </w:r>
    </w:p>
    <w:p w14:paraId="2AB1E342" w14:textId="77777777" w:rsidR="00963C6E" w:rsidRPr="008B27A7" w:rsidRDefault="00963C6E" w:rsidP="00963C6E">
      <w:pPr>
        <w:pStyle w:val="Nagwek1"/>
        <w:rPr>
          <w:rFonts w:ascii="Times New Roman" w:eastAsia="Times New Roman" w:hAnsi="Times New Roman" w:cs="Times New Roman"/>
          <w:sz w:val="24"/>
        </w:rPr>
      </w:pPr>
      <w:bookmarkStart w:id="15" w:name="_Toc133059295"/>
      <w:r w:rsidRPr="008B27A7">
        <w:rPr>
          <w:rFonts w:ascii="Times New Roman" w:eastAsia="Times New Roman" w:hAnsi="Times New Roman" w:cs="Times New Roman"/>
          <w:sz w:val="24"/>
        </w:rPr>
        <w:t>14. Sposób obliczenia ceny</w:t>
      </w:r>
      <w:bookmarkEnd w:id="15"/>
      <w:r w:rsidRPr="008B27A7">
        <w:rPr>
          <w:rFonts w:ascii="Times New Roman" w:eastAsia="Times New Roman" w:hAnsi="Times New Roman" w:cs="Times New Roman"/>
          <w:sz w:val="24"/>
        </w:rPr>
        <w:t xml:space="preserve"> </w:t>
      </w:r>
    </w:p>
    <w:p w14:paraId="05682D8D" w14:textId="77777777" w:rsidR="00963C6E" w:rsidRPr="007C264B" w:rsidRDefault="00963C6E" w:rsidP="00963C6E">
      <w:pPr>
        <w:spacing w:after="0"/>
        <w:ind w:firstLine="36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 xml:space="preserve">Wykonawca określi cenę oferty brutto przedmiotu zamówienia, która stanowić będzie wynagrodzenie za realizację całego przedmiotu zamówienia, podając ją w zapisie liczbowym i słownie z dokładnością do grosza (do dwóch miejsc po przecinku). Cena oferty musi </w:t>
      </w:r>
      <w:r w:rsidRPr="007C264B">
        <w:rPr>
          <w:rFonts w:ascii="Times New Roman" w:eastAsia="Times New Roman" w:hAnsi="Times New Roman" w:cs="Times New Roman"/>
          <w:sz w:val="24"/>
          <w:szCs w:val="24"/>
        </w:rPr>
        <w:lastRenderedPageBreak/>
        <w:t xml:space="preserve">zawierać wszystkie koszty niezbędne do zrealizowania zamówienia wynikające wprost  z niniejszej specyfikacji i warunków technicznych, jak również w niej nie ujęte, a bez których nie można wykonać zamówienia. Wykonawca musi przewidzieć wszystkie okoliczności, które mogą wpłynąć na cenę zamówienia. </w:t>
      </w:r>
    </w:p>
    <w:p w14:paraId="08A83425" w14:textId="77777777" w:rsidR="00963C6E" w:rsidRPr="007C264B" w:rsidRDefault="00963C6E" w:rsidP="00963C6E">
      <w:pPr>
        <w:spacing w:after="0"/>
        <w:ind w:firstLine="360"/>
        <w:jc w:val="both"/>
        <w:rPr>
          <w:rFonts w:ascii="Times New Roman" w:eastAsia="Times New Roman" w:hAnsi="Times New Roman" w:cs="Times New Roman"/>
          <w:color w:val="000000"/>
          <w:sz w:val="24"/>
          <w:szCs w:val="24"/>
        </w:rPr>
      </w:pPr>
      <w:r w:rsidRPr="007C264B">
        <w:rPr>
          <w:rFonts w:ascii="Times New Roman" w:eastAsia="Times New Roman" w:hAnsi="Times New Roman" w:cs="Times New Roman"/>
          <w:color w:val="000000"/>
          <w:sz w:val="24"/>
          <w:szCs w:val="24"/>
        </w:rPr>
        <w:t>Jeżeli złożona oferta powodować będzie powstanie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14:paraId="37E53294" w14:textId="77777777" w:rsidR="00963C6E" w:rsidRPr="008B27A7" w:rsidRDefault="00963C6E" w:rsidP="00963C6E">
      <w:pPr>
        <w:pStyle w:val="Nagwek1"/>
        <w:rPr>
          <w:rFonts w:ascii="Times New Roman" w:eastAsia="Times New Roman" w:hAnsi="Times New Roman" w:cs="Times New Roman"/>
          <w:sz w:val="24"/>
        </w:rPr>
      </w:pPr>
      <w:bookmarkStart w:id="16" w:name="_Toc133059296"/>
      <w:r w:rsidRPr="008B27A7">
        <w:rPr>
          <w:rFonts w:ascii="Times New Roman" w:eastAsia="Times New Roman" w:hAnsi="Times New Roman" w:cs="Times New Roman"/>
          <w:sz w:val="24"/>
        </w:rPr>
        <w:t>15. Opis kryteriów oceny ofert, wraz z podaniem wag tych kryteriów, i sposobu oceny ofert</w:t>
      </w:r>
      <w:bookmarkEnd w:id="16"/>
    </w:p>
    <w:p w14:paraId="6ED22803" w14:textId="77777777" w:rsidR="009436BB" w:rsidRDefault="00963C6E" w:rsidP="009436BB">
      <w:pPr>
        <w:tabs>
          <w:tab w:val="left" w:pos="720"/>
        </w:tabs>
        <w:autoSpaceDE w:val="0"/>
        <w:autoSpaceDN w:val="0"/>
        <w:adjustRightInd w:val="0"/>
        <w:spacing w:after="0"/>
        <w:jc w:val="both"/>
        <w:rPr>
          <w:rFonts w:ascii="Times New Roman" w:hAnsi="Times New Roman"/>
          <w:sz w:val="24"/>
          <w:szCs w:val="24"/>
        </w:rPr>
      </w:pPr>
      <w:r>
        <w:rPr>
          <w:rFonts w:ascii="Times New Roman" w:eastAsia="Times New Roman" w:hAnsi="Times New Roman" w:cs="Times New Roman"/>
          <w:b/>
          <w:sz w:val="24"/>
          <w:szCs w:val="24"/>
        </w:rPr>
        <w:t>15</w:t>
      </w:r>
      <w:r w:rsidRPr="007C264B">
        <w:rPr>
          <w:rFonts w:ascii="Times New Roman" w:eastAsia="Times New Roman" w:hAnsi="Times New Roman" w:cs="Times New Roman"/>
          <w:b/>
          <w:sz w:val="24"/>
          <w:szCs w:val="24"/>
        </w:rPr>
        <w:t xml:space="preserve">.1. </w:t>
      </w:r>
      <w:r w:rsidR="009436BB">
        <w:rPr>
          <w:rFonts w:ascii="Times New Roman" w:hAnsi="Times New Roman"/>
          <w:sz w:val="24"/>
          <w:szCs w:val="24"/>
        </w:rPr>
        <w:t>Zamawiający oceni i porówna jedynie te oferty, które:</w:t>
      </w:r>
    </w:p>
    <w:p w14:paraId="0F55E98A" w14:textId="77777777" w:rsidR="009436BB" w:rsidRDefault="009436BB" w:rsidP="009436BB">
      <w:pPr>
        <w:autoSpaceDE w:val="0"/>
        <w:autoSpaceDN w:val="0"/>
        <w:adjustRightInd w:val="0"/>
        <w:spacing w:after="0"/>
        <w:jc w:val="both"/>
        <w:rPr>
          <w:rFonts w:ascii="Times New Roman" w:hAnsi="Times New Roman"/>
          <w:b/>
          <w:bCs/>
          <w:color w:val="000000"/>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b/>
          <w:bCs/>
          <w:color w:val="000000"/>
          <w:sz w:val="24"/>
          <w:szCs w:val="24"/>
        </w:rPr>
        <w:t>nie zostaną odrzucone przez Zamawiającego.</w:t>
      </w:r>
    </w:p>
    <w:p w14:paraId="6DECFCB7" w14:textId="77777777" w:rsidR="00963C6E" w:rsidRPr="00473FC1" w:rsidRDefault="009436BB" w:rsidP="009436BB">
      <w:pPr>
        <w:tabs>
          <w:tab w:val="left" w:pos="720"/>
        </w:tabs>
        <w:spacing w:after="0"/>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ab/>
        <w:t>zostaną wyrażone w PLN</w:t>
      </w:r>
      <w:r w:rsidR="00963C6E" w:rsidRPr="00473FC1">
        <w:rPr>
          <w:rFonts w:ascii="Times New Roman" w:eastAsia="Times New Roman" w:hAnsi="Times New Roman" w:cs="Times New Roman"/>
          <w:b/>
          <w:color w:val="000000"/>
          <w:sz w:val="24"/>
          <w:szCs w:val="24"/>
        </w:rPr>
        <w:t>.</w:t>
      </w:r>
    </w:p>
    <w:p w14:paraId="37A7F16A" w14:textId="77777777" w:rsidR="00963C6E" w:rsidRPr="007C264B" w:rsidRDefault="00963C6E" w:rsidP="00963C6E">
      <w:pPr>
        <w:tabs>
          <w:tab w:val="left" w:pos="284"/>
          <w:tab w:val="left" w:pos="426"/>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w:t>
      </w:r>
      <w:r w:rsidRPr="007C264B">
        <w:rPr>
          <w:rFonts w:ascii="Times New Roman" w:eastAsia="Times New Roman" w:hAnsi="Times New Roman" w:cs="Times New Roman"/>
          <w:b/>
          <w:color w:val="000000"/>
          <w:sz w:val="24"/>
          <w:szCs w:val="24"/>
        </w:rPr>
        <w:t xml:space="preserve">.2. </w:t>
      </w:r>
      <w:r w:rsidRPr="007C264B">
        <w:rPr>
          <w:rFonts w:ascii="Times New Roman" w:eastAsia="Times New Roman" w:hAnsi="Times New Roman" w:cs="Times New Roman"/>
          <w:color w:val="000000"/>
          <w:sz w:val="24"/>
          <w:szCs w:val="24"/>
        </w:rPr>
        <w:t>Cena oferty winna być obliczona w następujący sposób i zawierać:</w:t>
      </w:r>
    </w:p>
    <w:p w14:paraId="40E54FF1" w14:textId="77777777" w:rsidR="00963C6E" w:rsidRPr="00473FC1" w:rsidRDefault="00963C6E" w:rsidP="00963C6E">
      <w:pPr>
        <w:pStyle w:val="Akapitzlist"/>
        <w:numPr>
          <w:ilvl w:val="0"/>
          <w:numId w:val="23"/>
        </w:numPr>
        <w:tabs>
          <w:tab w:val="left" w:pos="284"/>
          <w:tab w:val="left" w:pos="426"/>
        </w:tabs>
        <w:spacing w:after="0"/>
        <w:jc w:val="both"/>
        <w:rPr>
          <w:rFonts w:ascii="Times New Roman" w:eastAsia="Times New Roman" w:hAnsi="Times New Roman" w:cs="Times New Roman"/>
          <w:color w:val="000000"/>
          <w:sz w:val="24"/>
          <w:szCs w:val="24"/>
        </w:rPr>
      </w:pPr>
      <w:r w:rsidRPr="00473FC1">
        <w:rPr>
          <w:rFonts w:ascii="Times New Roman" w:eastAsia="Times New Roman" w:hAnsi="Times New Roman" w:cs="Times New Roman"/>
          <w:color w:val="000000"/>
          <w:sz w:val="24"/>
          <w:szCs w:val="24"/>
        </w:rPr>
        <w:t>Wykonawca określi cenę netto całego zamówienia</w:t>
      </w:r>
    </w:p>
    <w:p w14:paraId="3838A1A0" w14:textId="77777777" w:rsidR="00963C6E" w:rsidRPr="00473FC1" w:rsidRDefault="00963C6E" w:rsidP="00963C6E">
      <w:pPr>
        <w:pStyle w:val="Akapitzlist"/>
        <w:numPr>
          <w:ilvl w:val="0"/>
          <w:numId w:val="23"/>
        </w:numPr>
        <w:tabs>
          <w:tab w:val="left" w:pos="284"/>
          <w:tab w:val="left" w:pos="426"/>
        </w:tabs>
        <w:spacing w:after="0"/>
        <w:jc w:val="both"/>
        <w:rPr>
          <w:rFonts w:ascii="Times New Roman" w:eastAsia="Times New Roman" w:hAnsi="Times New Roman" w:cs="Times New Roman"/>
          <w:color w:val="000000"/>
          <w:sz w:val="24"/>
          <w:szCs w:val="24"/>
        </w:rPr>
      </w:pPr>
      <w:r w:rsidRPr="00473FC1">
        <w:rPr>
          <w:rFonts w:ascii="Times New Roman" w:eastAsia="Times New Roman" w:hAnsi="Times New Roman" w:cs="Times New Roman"/>
          <w:color w:val="000000"/>
          <w:sz w:val="24"/>
          <w:szCs w:val="24"/>
        </w:rPr>
        <w:t xml:space="preserve">Wykonawca obliczy w oparciu o </w:t>
      </w:r>
      <w:proofErr w:type="spellStart"/>
      <w:r w:rsidRPr="00473FC1">
        <w:rPr>
          <w:rFonts w:ascii="Times New Roman" w:eastAsia="Times New Roman" w:hAnsi="Times New Roman" w:cs="Times New Roman"/>
          <w:color w:val="000000"/>
          <w:sz w:val="24"/>
          <w:szCs w:val="24"/>
        </w:rPr>
        <w:t>ppkt</w:t>
      </w:r>
      <w:proofErr w:type="spellEnd"/>
      <w:r w:rsidRPr="00473FC1">
        <w:rPr>
          <w:rFonts w:ascii="Times New Roman" w:eastAsia="Times New Roman" w:hAnsi="Times New Roman" w:cs="Times New Roman"/>
          <w:color w:val="000000"/>
          <w:sz w:val="24"/>
          <w:szCs w:val="24"/>
        </w:rPr>
        <w:t xml:space="preserve"> 1) wartość podatku VAT</w:t>
      </w:r>
    </w:p>
    <w:p w14:paraId="6F9D3F21" w14:textId="77777777" w:rsidR="00963C6E" w:rsidRPr="00473FC1" w:rsidRDefault="00963C6E" w:rsidP="00963C6E">
      <w:pPr>
        <w:pStyle w:val="Akapitzlist"/>
        <w:numPr>
          <w:ilvl w:val="0"/>
          <w:numId w:val="23"/>
        </w:numPr>
        <w:tabs>
          <w:tab w:val="left" w:pos="284"/>
          <w:tab w:val="left" w:pos="426"/>
        </w:tabs>
        <w:spacing w:after="0"/>
        <w:jc w:val="both"/>
        <w:rPr>
          <w:rFonts w:ascii="Times New Roman" w:eastAsia="Times New Roman" w:hAnsi="Times New Roman" w:cs="Times New Roman"/>
          <w:b/>
          <w:color w:val="000000"/>
          <w:sz w:val="24"/>
          <w:szCs w:val="24"/>
        </w:rPr>
      </w:pPr>
      <w:r w:rsidRPr="00473FC1">
        <w:rPr>
          <w:rFonts w:ascii="Times New Roman" w:eastAsia="Times New Roman" w:hAnsi="Times New Roman" w:cs="Times New Roman"/>
          <w:color w:val="000000"/>
          <w:sz w:val="24"/>
          <w:szCs w:val="24"/>
        </w:rPr>
        <w:t xml:space="preserve">Wykonawca zliczy kwoty występujące w </w:t>
      </w:r>
      <w:proofErr w:type="spellStart"/>
      <w:r w:rsidRPr="00473FC1">
        <w:rPr>
          <w:rFonts w:ascii="Times New Roman" w:eastAsia="Times New Roman" w:hAnsi="Times New Roman" w:cs="Times New Roman"/>
          <w:color w:val="000000"/>
          <w:sz w:val="24"/>
          <w:szCs w:val="24"/>
        </w:rPr>
        <w:t>ppkt</w:t>
      </w:r>
      <w:proofErr w:type="spellEnd"/>
      <w:r w:rsidRPr="00473FC1">
        <w:rPr>
          <w:rFonts w:ascii="Times New Roman" w:eastAsia="Times New Roman" w:hAnsi="Times New Roman" w:cs="Times New Roman"/>
          <w:color w:val="000000"/>
          <w:sz w:val="24"/>
          <w:szCs w:val="24"/>
        </w:rPr>
        <w:t xml:space="preserve"> 1) tj. cenę netto całego zamówienia oraz w </w:t>
      </w:r>
      <w:proofErr w:type="spellStart"/>
      <w:r w:rsidRPr="00473FC1">
        <w:rPr>
          <w:rFonts w:ascii="Times New Roman" w:eastAsia="Times New Roman" w:hAnsi="Times New Roman" w:cs="Times New Roman"/>
          <w:color w:val="000000"/>
          <w:sz w:val="24"/>
          <w:szCs w:val="24"/>
        </w:rPr>
        <w:t>ppkt</w:t>
      </w:r>
      <w:proofErr w:type="spellEnd"/>
      <w:r w:rsidRPr="00473FC1">
        <w:rPr>
          <w:rFonts w:ascii="Times New Roman" w:eastAsia="Times New Roman" w:hAnsi="Times New Roman" w:cs="Times New Roman"/>
          <w:color w:val="000000"/>
          <w:sz w:val="24"/>
          <w:szCs w:val="24"/>
        </w:rPr>
        <w:t xml:space="preserve"> 2) tj. należny podatek VAT od całości zamówienia a następnie poda cenę całości zamówienia (brutto) co będzie stanowić </w:t>
      </w:r>
      <w:r w:rsidRPr="00473FC1">
        <w:rPr>
          <w:rFonts w:ascii="Times New Roman" w:eastAsia="Times New Roman" w:hAnsi="Times New Roman" w:cs="Times New Roman"/>
          <w:b/>
          <w:color w:val="000000"/>
          <w:sz w:val="24"/>
          <w:szCs w:val="24"/>
        </w:rPr>
        <w:t>„cenę oferty”.</w:t>
      </w:r>
    </w:p>
    <w:p w14:paraId="7E8BC42E" w14:textId="77777777" w:rsidR="00963C6E" w:rsidRDefault="00963C6E" w:rsidP="00963C6E">
      <w:pPr>
        <w:tabs>
          <w:tab w:val="left" w:pos="284"/>
          <w:tab w:val="left" w:pos="426"/>
        </w:tabs>
        <w:spacing w:after="0"/>
        <w:jc w:val="both"/>
        <w:rPr>
          <w:rFonts w:ascii="Times New Roman" w:eastAsia="Times New Roman" w:hAnsi="Times New Roman" w:cs="Times New Roman"/>
          <w:b/>
          <w:color w:val="000000"/>
          <w:sz w:val="24"/>
          <w:szCs w:val="24"/>
        </w:rPr>
      </w:pPr>
      <w:r w:rsidRPr="007C264B">
        <w:rPr>
          <w:rFonts w:ascii="Times New Roman" w:eastAsia="Times New Roman" w:hAnsi="Times New Roman" w:cs="Times New Roman"/>
          <w:b/>
          <w:color w:val="000000"/>
          <w:sz w:val="24"/>
          <w:szCs w:val="24"/>
        </w:rPr>
        <w:t xml:space="preserve">4) Cena całego zamówienia obejmuje wszystkie koszty związane z dostawą towaru do bezpośredniego odbiorcy tj. czynności związane z przygotowaniem dostawy itp. </w:t>
      </w:r>
    </w:p>
    <w:p w14:paraId="52F207D4" w14:textId="77777777" w:rsidR="00963C6E" w:rsidRPr="00473FC1" w:rsidRDefault="00963C6E" w:rsidP="00963C6E">
      <w:pPr>
        <w:tabs>
          <w:tab w:val="left" w:pos="284"/>
          <w:tab w:val="left" w:pos="426"/>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r w:rsidRPr="007C264B">
        <w:rPr>
          <w:rFonts w:ascii="Times New Roman" w:eastAsia="Times New Roman" w:hAnsi="Times New Roman" w:cs="Times New Roman"/>
          <w:b/>
          <w:color w:val="000000"/>
          <w:sz w:val="24"/>
          <w:szCs w:val="24"/>
        </w:rPr>
        <w:t>.3.</w:t>
      </w:r>
      <w:r w:rsidRPr="007C264B">
        <w:rPr>
          <w:rFonts w:ascii="Times New Roman" w:eastAsia="Times New Roman" w:hAnsi="Times New Roman" w:cs="Times New Roman"/>
          <w:color w:val="000000"/>
          <w:sz w:val="24"/>
          <w:szCs w:val="24"/>
        </w:rPr>
        <w:t xml:space="preserve"> Opis kryteriów wraz z podaniem znaczenia:</w:t>
      </w:r>
    </w:p>
    <w:p w14:paraId="2A23383E" w14:textId="77777777" w:rsidR="00963C6E" w:rsidRPr="00BC6B0C" w:rsidRDefault="00963C6E" w:rsidP="00963C6E">
      <w:pPr>
        <w:pStyle w:val="Akapitzlist"/>
        <w:numPr>
          <w:ilvl w:val="0"/>
          <w:numId w:val="24"/>
        </w:numPr>
        <w:spacing w:after="0"/>
        <w:jc w:val="both"/>
        <w:rPr>
          <w:rFonts w:ascii="Times New Roman" w:eastAsia="Times New Roman" w:hAnsi="Times New Roman" w:cs="Times New Roman"/>
          <w:color w:val="000000"/>
          <w:sz w:val="24"/>
          <w:szCs w:val="24"/>
        </w:rPr>
      </w:pPr>
      <w:r w:rsidRPr="00BC6B0C">
        <w:rPr>
          <w:rFonts w:ascii="Times New Roman" w:eastAsia="Times New Roman" w:hAnsi="Times New Roman" w:cs="Times New Roman"/>
          <w:color w:val="000000"/>
          <w:sz w:val="24"/>
          <w:szCs w:val="24"/>
        </w:rPr>
        <w:t>Przy wyborze oferty zamawiający będzie kierował się następującymi kryteriami i ich znaczeniami:</w:t>
      </w:r>
    </w:p>
    <w:p w14:paraId="24316F67" w14:textId="77777777" w:rsidR="00963C6E" w:rsidRPr="007C264B" w:rsidRDefault="00963C6E" w:rsidP="00963C6E">
      <w:pPr>
        <w:spacing w:after="0"/>
        <w:jc w:val="both"/>
        <w:rPr>
          <w:rFonts w:ascii="Times New Roman" w:eastAsia="Times New Roman" w:hAnsi="Times New Roman" w:cs="Times New Roman"/>
          <w:sz w:val="24"/>
          <w:szCs w:val="24"/>
        </w:rPr>
      </w:pPr>
    </w:p>
    <w:tbl>
      <w:tblPr>
        <w:tblW w:w="0" w:type="auto"/>
        <w:tblInd w:w="45" w:type="dxa"/>
        <w:tblCellMar>
          <w:left w:w="10" w:type="dxa"/>
          <w:right w:w="10" w:type="dxa"/>
        </w:tblCellMar>
        <w:tblLook w:val="0000" w:firstRow="0" w:lastRow="0" w:firstColumn="0" w:lastColumn="0" w:noHBand="0" w:noVBand="0"/>
      </w:tblPr>
      <w:tblGrid>
        <w:gridCol w:w="647"/>
        <w:gridCol w:w="2843"/>
        <w:gridCol w:w="1605"/>
        <w:gridCol w:w="4042"/>
      </w:tblGrid>
      <w:tr w:rsidR="00963C6E" w:rsidRPr="007C264B" w14:paraId="6D9B2C49" w14:textId="77777777" w:rsidTr="00D24960">
        <w:trPr>
          <w:trHeight w:val="583"/>
        </w:trPr>
        <w:tc>
          <w:tcPr>
            <w:tcW w:w="675"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178B83D5" w14:textId="77777777" w:rsidR="00963C6E" w:rsidRPr="007C264B" w:rsidRDefault="00963C6E" w:rsidP="00D24960">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lp.</w:t>
            </w:r>
          </w:p>
        </w:tc>
        <w:tc>
          <w:tcPr>
            <w:tcW w:w="3015"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5E4D4BCF" w14:textId="77777777" w:rsidR="00963C6E" w:rsidRPr="007C264B" w:rsidRDefault="00963C6E" w:rsidP="00D24960">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nazwa kryterium</w:t>
            </w:r>
          </w:p>
        </w:tc>
        <w:tc>
          <w:tcPr>
            <w:tcW w:w="1695"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56621E56" w14:textId="77777777" w:rsidR="00963C6E" w:rsidRPr="007C264B" w:rsidRDefault="000328DC" w:rsidP="00D24960">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W</w:t>
            </w:r>
            <w:r w:rsidR="00963C6E" w:rsidRPr="007C264B">
              <w:rPr>
                <w:rFonts w:ascii="Times New Roman" w:eastAsia="Times New Roman" w:hAnsi="Times New Roman" w:cs="Times New Roman"/>
                <w:sz w:val="24"/>
                <w:szCs w:val="24"/>
              </w:rPr>
              <w:t>aga</w:t>
            </w:r>
          </w:p>
        </w:tc>
        <w:tc>
          <w:tcPr>
            <w:tcW w:w="4260"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0D32B6CA" w14:textId="77777777" w:rsidR="00963C6E" w:rsidRPr="007C264B" w:rsidRDefault="00963C6E" w:rsidP="00D24960">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sposób punktowania</w:t>
            </w:r>
          </w:p>
        </w:tc>
      </w:tr>
      <w:tr w:rsidR="00963C6E" w:rsidRPr="007C264B" w14:paraId="70C9B7C1" w14:textId="77777777" w:rsidTr="00D24960">
        <w:trPr>
          <w:trHeight w:val="563"/>
        </w:trPr>
        <w:tc>
          <w:tcPr>
            <w:tcW w:w="675"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74FEE29B" w14:textId="77777777" w:rsidR="00963C6E" w:rsidRPr="007C264B" w:rsidRDefault="00963C6E" w:rsidP="00D24960">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1.</w:t>
            </w:r>
          </w:p>
        </w:tc>
        <w:tc>
          <w:tcPr>
            <w:tcW w:w="3015"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71483856" w14:textId="77777777" w:rsidR="00963C6E" w:rsidRPr="007C264B" w:rsidRDefault="00963C6E" w:rsidP="00D24960">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cena oferty</w:t>
            </w:r>
          </w:p>
        </w:tc>
        <w:tc>
          <w:tcPr>
            <w:tcW w:w="1695"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7AA627F6" w14:textId="33A1AF83" w:rsidR="00963C6E" w:rsidRPr="007C264B" w:rsidRDefault="00B4149C" w:rsidP="00D249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963C6E" w:rsidRPr="007C264B">
              <w:rPr>
                <w:rFonts w:ascii="Times New Roman" w:eastAsia="Times New Roman" w:hAnsi="Times New Roman" w:cs="Times New Roman"/>
                <w:sz w:val="24"/>
                <w:szCs w:val="24"/>
              </w:rPr>
              <w:t>%</w:t>
            </w:r>
          </w:p>
        </w:tc>
        <w:tc>
          <w:tcPr>
            <w:tcW w:w="4260"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5357F7C9" w14:textId="237D3BC5" w:rsidR="00963C6E" w:rsidRPr="007C264B" w:rsidRDefault="00963C6E" w:rsidP="00D24960">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 xml:space="preserve">najkorzystniejsza otrzyma </w:t>
            </w:r>
            <w:r w:rsidR="00B4149C">
              <w:rPr>
                <w:rFonts w:ascii="Times New Roman" w:eastAsia="Times New Roman" w:hAnsi="Times New Roman" w:cs="Times New Roman"/>
                <w:sz w:val="24"/>
                <w:szCs w:val="24"/>
              </w:rPr>
              <w:t>70</w:t>
            </w:r>
            <w:r>
              <w:rPr>
                <w:rFonts w:ascii="Times New Roman" w:eastAsia="Times New Roman" w:hAnsi="Times New Roman" w:cs="Times New Roman"/>
                <w:sz w:val="24"/>
                <w:szCs w:val="24"/>
              </w:rPr>
              <w:t xml:space="preserve"> </w:t>
            </w:r>
            <w:r w:rsidRPr="007C264B">
              <w:rPr>
                <w:rFonts w:ascii="Times New Roman" w:eastAsia="Times New Roman" w:hAnsi="Times New Roman" w:cs="Times New Roman"/>
                <w:sz w:val="24"/>
                <w:szCs w:val="24"/>
              </w:rPr>
              <w:t xml:space="preserve">pkt </w:t>
            </w:r>
          </w:p>
        </w:tc>
      </w:tr>
      <w:tr w:rsidR="00963C6E" w:rsidRPr="007C264B" w14:paraId="3F133F38" w14:textId="77777777" w:rsidTr="00D24960">
        <w:trPr>
          <w:trHeight w:val="571"/>
        </w:trPr>
        <w:tc>
          <w:tcPr>
            <w:tcW w:w="675"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059B49DF" w14:textId="77777777" w:rsidR="00963C6E" w:rsidRPr="007C264B" w:rsidRDefault="00963C6E" w:rsidP="00D24960">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2.</w:t>
            </w:r>
          </w:p>
        </w:tc>
        <w:tc>
          <w:tcPr>
            <w:tcW w:w="3015"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316DB313" w14:textId="77777777" w:rsidR="00963C6E" w:rsidRPr="007C264B" w:rsidRDefault="009436BB" w:rsidP="00D24960">
            <w:pPr>
              <w:spacing w:after="0"/>
              <w:jc w:val="both"/>
              <w:rPr>
                <w:rFonts w:ascii="Times New Roman" w:eastAsia="Times New Roman" w:hAnsi="Times New Roman" w:cs="Times New Roman"/>
                <w:sz w:val="24"/>
                <w:szCs w:val="24"/>
              </w:rPr>
            </w:pPr>
            <w:r>
              <w:rPr>
                <w:rFonts w:ascii="Times New Roman" w:hAnsi="Times New Roman"/>
                <w:sz w:val="24"/>
                <w:szCs w:val="24"/>
              </w:rPr>
              <w:t>łączny okres gwarancji</w:t>
            </w:r>
          </w:p>
        </w:tc>
        <w:tc>
          <w:tcPr>
            <w:tcW w:w="1695"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587BA92E" w14:textId="1697D2EF" w:rsidR="00963C6E" w:rsidRPr="007C264B" w:rsidRDefault="00B4149C" w:rsidP="00D2496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63C6E" w:rsidRPr="007C264B">
              <w:rPr>
                <w:rFonts w:ascii="Times New Roman" w:eastAsia="Times New Roman" w:hAnsi="Times New Roman" w:cs="Times New Roman"/>
                <w:sz w:val="24"/>
                <w:szCs w:val="24"/>
              </w:rPr>
              <w:t>%</w:t>
            </w:r>
          </w:p>
        </w:tc>
        <w:tc>
          <w:tcPr>
            <w:tcW w:w="4260" w:type="dxa"/>
            <w:tcBorders>
              <w:top w:val="single" w:sz="0" w:space="0" w:color="000000"/>
              <w:left w:val="single" w:sz="0" w:space="0" w:color="000000"/>
              <w:bottom w:val="single" w:sz="0" w:space="0" w:color="000000"/>
              <w:right w:val="single" w:sz="0" w:space="0" w:color="000000"/>
            </w:tcBorders>
            <w:shd w:val="clear" w:color="000000" w:fill="FFFFFF"/>
            <w:tcMar>
              <w:left w:w="55" w:type="dxa"/>
              <w:right w:w="55" w:type="dxa"/>
            </w:tcMar>
          </w:tcPr>
          <w:p w14:paraId="1B163C47" w14:textId="50065C8B" w:rsidR="00963C6E" w:rsidRPr="007C264B" w:rsidRDefault="00963C6E" w:rsidP="00D24960">
            <w:pPr>
              <w:spacing w:after="0"/>
              <w:jc w:val="both"/>
              <w:rPr>
                <w:rFonts w:ascii="Times New Roman" w:eastAsia="Times New Roman" w:hAnsi="Times New Roman" w:cs="Times New Roman"/>
                <w:sz w:val="24"/>
                <w:szCs w:val="24"/>
              </w:rPr>
            </w:pPr>
            <w:r w:rsidRPr="007C264B">
              <w:rPr>
                <w:rFonts w:ascii="Times New Roman" w:eastAsia="Times New Roman" w:hAnsi="Times New Roman" w:cs="Times New Roman"/>
                <w:sz w:val="24"/>
                <w:szCs w:val="24"/>
              </w:rPr>
              <w:t xml:space="preserve">najkorzystniejsza otrzyma </w:t>
            </w:r>
            <w:r w:rsidR="00B4149C">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Pr="007C264B">
              <w:rPr>
                <w:rFonts w:ascii="Times New Roman" w:eastAsia="Times New Roman" w:hAnsi="Times New Roman" w:cs="Times New Roman"/>
                <w:sz w:val="24"/>
                <w:szCs w:val="24"/>
              </w:rPr>
              <w:t>pkt</w:t>
            </w:r>
          </w:p>
        </w:tc>
      </w:tr>
    </w:tbl>
    <w:p w14:paraId="606D0F7F" w14:textId="77777777" w:rsidR="00963C6E" w:rsidRPr="007C264B" w:rsidRDefault="00963C6E" w:rsidP="00963C6E">
      <w:pPr>
        <w:spacing w:after="0"/>
        <w:jc w:val="both"/>
        <w:rPr>
          <w:rFonts w:ascii="Times New Roman" w:eastAsia="Times New Roman" w:hAnsi="Times New Roman" w:cs="Times New Roman"/>
          <w:sz w:val="24"/>
          <w:szCs w:val="24"/>
        </w:rPr>
      </w:pPr>
    </w:p>
    <w:p w14:paraId="52F87844" w14:textId="77777777" w:rsidR="00963C6E" w:rsidRPr="007C264B" w:rsidRDefault="00963C6E" w:rsidP="00963C6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w:t>
      </w:r>
      <w:r w:rsidRPr="007C264B">
        <w:rPr>
          <w:rFonts w:ascii="Times New Roman" w:eastAsia="Times New Roman" w:hAnsi="Times New Roman" w:cs="Times New Roman"/>
          <w:b/>
          <w:color w:val="000000"/>
          <w:sz w:val="24"/>
          <w:szCs w:val="24"/>
        </w:rPr>
        <w:t>.3.1.</w:t>
      </w:r>
      <w:r w:rsidRPr="007C264B">
        <w:rPr>
          <w:rFonts w:ascii="Times New Roman" w:eastAsia="Times New Roman" w:hAnsi="Times New Roman" w:cs="Times New Roman"/>
          <w:color w:val="000000"/>
          <w:sz w:val="24"/>
          <w:szCs w:val="24"/>
        </w:rPr>
        <w:t xml:space="preserve"> Punkty przyznawane za podane kryterium „cena brutto” będą przyznawane według następującego wzoru:</w:t>
      </w:r>
    </w:p>
    <w:p w14:paraId="212AAF95" w14:textId="18A06EA6" w:rsidR="00963C6E" w:rsidRPr="007C264B" w:rsidRDefault="00963C6E" w:rsidP="00963C6E">
      <w:pPr>
        <w:spacing w:after="0"/>
        <w:jc w:val="both"/>
        <w:rPr>
          <w:rFonts w:ascii="Times New Roman" w:eastAsia="Times New Roman" w:hAnsi="Times New Roman" w:cs="Times New Roman"/>
          <w:b/>
          <w:color w:val="000000"/>
          <w:sz w:val="24"/>
          <w:szCs w:val="24"/>
        </w:rPr>
      </w:pPr>
      <w:r w:rsidRPr="007C264B">
        <w:rPr>
          <w:rFonts w:ascii="Times New Roman" w:eastAsia="Times New Roman" w:hAnsi="Times New Roman" w:cs="Times New Roman"/>
          <w:color w:val="000000"/>
          <w:sz w:val="24"/>
          <w:szCs w:val="24"/>
        </w:rPr>
        <w:t xml:space="preserve">liczba punktów w kryterium </w:t>
      </w:r>
      <w:r w:rsidRPr="007C264B">
        <w:rPr>
          <w:rFonts w:ascii="Times New Roman" w:eastAsia="Times New Roman" w:hAnsi="Times New Roman" w:cs="Times New Roman"/>
          <w:b/>
          <w:color w:val="000000"/>
          <w:sz w:val="24"/>
          <w:szCs w:val="24"/>
        </w:rPr>
        <w:t>„cena ofe</w:t>
      </w:r>
      <w:r w:rsidR="00511295">
        <w:rPr>
          <w:rFonts w:ascii="Times New Roman" w:eastAsia="Times New Roman" w:hAnsi="Times New Roman" w:cs="Times New Roman"/>
          <w:b/>
          <w:color w:val="000000"/>
          <w:sz w:val="24"/>
          <w:szCs w:val="24"/>
        </w:rPr>
        <w:t>rty” = (cena najniższa (brutto)/</w:t>
      </w:r>
      <w:r w:rsidRPr="007C264B">
        <w:rPr>
          <w:rFonts w:ascii="Times New Roman" w:eastAsia="Times New Roman" w:hAnsi="Times New Roman" w:cs="Times New Roman"/>
          <w:b/>
          <w:color w:val="000000"/>
          <w:sz w:val="24"/>
          <w:szCs w:val="24"/>
        </w:rPr>
        <w:t xml:space="preserve">cena oferowana (brutto)) * </w:t>
      </w:r>
      <w:r w:rsidR="00591647">
        <w:rPr>
          <w:rFonts w:ascii="Times New Roman" w:eastAsia="Times New Roman" w:hAnsi="Times New Roman" w:cs="Times New Roman"/>
          <w:b/>
          <w:color w:val="000000"/>
          <w:sz w:val="24"/>
          <w:szCs w:val="24"/>
        </w:rPr>
        <w:t>7</w:t>
      </w:r>
      <w:r w:rsidRPr="007C264B">
        <w:rPr>
          <w:rFonts w:ascii="Times New Roman" w:eastAsia="Times New Roman" w:hAnsi="Times New Roman" w:cs="Times New Roman"/>
          <w:b/>
          <w:color w:val="000000"/>
          <w:sz w:val="24"/>
          <w:szCs w:val="24"/>
        </w:rPr>
        <w:t>0%</w:t>
      </w:r>
    </w:p>
    <w:p w14:paraId="7D9EA9A9" w14:textId="77777777" w:rsidR="00963C6E" w:rsidRPr="007C264B" w:rsidRDefault="00963C6E" w:rsidP="00963C6E">
      <w:pPr>
        <w:spacing w:after="0"/>
        <w:jc w:val="both"/>
        <w:rPr>
          <w:rFonts w:ascii="Times New Roman" w:eastAsia="Times New Roman" w:hAnsi="Times New Roman" w:cs="Times New Roman"/>
          <w:color w:val="000000"/>
          <w:sz w:val="24"/>
          <w:szCs w:val="24"/>
        </w:rPr>
      </w:pPr>
      <w:r w:rsidRPr="007C264B">
        <w:rPr>
          <w:rFonts w:ascii="Times New Roman" w:eastAsia="Times New Roman" w:hAnsi="Times New Roman" w:cs="Times New Roman"/>
          <w:color w:val="000000"/>
          <w:sz w:val="24"/>
          <w:szCs w:val="24"/>
        </w:rPr>
        <w:t>Punkty wynikające z algorytmu matematycznego, uzyskane przez Wykonawcę, zostaną zaokrąglone (zgodnie  z zasadami matematyki) do dwóch miejsc po przecinku.</w:t>
      </w:r>
    </w:p>
    <w:p w14:paraId="4ADFC3FC"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15</w:t>
      </w:r>
      <w:r w:rsidRPr="007C264B">
        <w:rPr>
          <w:rFonts w:ascii="Times New Roman" w:eastAsia="Times New Roman" w:hAnsi="Times New Roman" w:cs="Times New Roman"/>
          <w:b/>
          <w:color w:val="000000"/>
          <w:sz w:val="24"/>
          <w:szCs w:val="24"/>
        </w:rPr>
        <w:t xml:space="preserve">.3.2 </w:t>
      </w:r>
      <w:r w:rsidRPr="007C264B">
        <w:rPr>
          <w:rFonts w:ascii="Times New Roman" w:eastAsia="Times New Roman" w:hAnsi="Times New Roman" w:cs="Times New Roman"/>
          <w:sz w:val="24"/>
          <w:szCs w:val="24"/>
        </w:rPr>
        <w:t>Punkty przyznawane za podane kryterium „</w:t>
      </w:r>
      <w:r w:rsidR="009436BB">
        <w:rPr>
          <w:rFonts w:ascii="Times New Roman" w:hAnsi="Times New Roman"/>
          <w:sz w:val="24"/>
          <w:szCs w:val="24"/>
        </w:rPr>
        <w:t>łączny okres gwarancji</w:t>
      </w:r>
      <w:r w:rsidRPr="007C264B">
        <w:rPr>
          <w:rFonts w:ascii="Times New Roman" w:eastAsia="Times New Roman" w:hAnsi="Times New Roman" w:cs="Times New Roman"/>
          <w:sz w:val="24"/>
          <w:szCs w:val="24"/>
        </w:rPr>
        <w:t>” będą przyznawane następująco:</w:t>
      </w:r>
    </w:p>
    <w:p w14:paraId="056E83AD" w14:textId="77777777" w:rsidR="00963C6E" w:rsidRPr="007C264B" w:rsidRDefault="009436BB"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który zaoferuje gwarancję</w:t>
      </w:r>
      <w:r w:rsidR="00963C6E" w:rsidRPr="007C264B">
        <w:rPr>
          <w:rFonts w:ascii="Times New Roman" w:eastAsia="Times New Roman" w:hAnsi="Times New Roman" w:cs="Times New Roman"/>
          <w:sz w:val="24"/>
          <w:szCs w:val="24"/>
        </w:rPr>
        <w:t xml:space="preserve"> w ilości: </w:t>
      </w:r>
    </w:p>
    <w:p w14:paraId="7BBE3140" w14:textId="77777777" w:rsidR="009436BB" w:rsidRDefault="00992757" w:rsidP="009436BB">
      <w:pPr>
        <w:autoSpaceDE w:val="0"/>
        <w:autoSpaceDN w:val="0"/>
        <w:adjustRightInd w:val="0"/>
        <w:spacing w:after="0"/>
        <w:jc w:val="both"/>
        <w:rPr>
          <w:rFonts w:ascii="Times New Roman" w:hAnsi="Times New Roman"/>
          <w:sz w:val="24"/>
          <w:szCs w:val="24"/>
        </w:rPr>
      </w:pPr>
      <w:r>
        <w:rPr>
          <w:rFonts w:ascii="Times New Roman" w:hAnsi="Times New Roman"/>
          <w:sz w:val="24"/>
          <w:szCs w:val="24"/>
        </w:rPr>
        <w:t>27</w:t>
      </w:r>
      <w:r w:rsidR="009436BB">
        <w:rPr>
          <w:rFonts w:ascii="Times New Roman" w:hAnsi="Times New Roman"/>
          <w:sz w:val="24"/>
          <w:szCs w:val="24"/>
        </w:rPr>
        <w:t xml:space="preserve"> miesiące – 10 pkt </w:t>
      </w:r>
    </w:p>
    <w:p w14:paraId="4A74674D" w14:textId="77777777" w:rsidR="009436BB" w:rsidRDefault="00992757" w:rsidP="009436BB">
      <w:p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30</w:t>
      </w:r>
      <w:r w:rsidR="009436BB">
        <w:rPr>
          <w:rFonts w:ascii="Times New Roman" w:hAnsi="Times New Roman"/>
          <w:sz w:val="24"/>
          <w:szCs w:val="24"/>
        </w:rPr>
        <w:t xml:space="preserve"> miesięcy – 20 pkt </w:t>
      </w:r>
    </w:p>
    <w:p w14:paraId="4E63A7AB" w14:textId="701DCA2D" w:rsidR="009436BB" w:rsidRDefault="009436BB" w:rsidP="009436BB">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36 miesięcy – </w:t>
      </w:r>
      <w:r w:rsidR="00591647">
        <w:rPr>
          <w:rFonts w:ascii="Times New Roman" w:hAnsi="Times New Roman"/>
          <w:sz w:val="24"/>
          <w:szCs w:val="24"/>
        </w:rPr>
        <w:t>3</w:t>
      </w:r>
      <w:r>
        <w:rPr>
          <w:rFonts w:ascii="Times New Roman" w:hAnsi="Times New Roman"/>
          <w:sz w:val="24"/>
          <w:szCs w:val="24"/>
        </w:rPr>
        <w:t xml:space="preserve">0 pkt </w:t>
      </w:r>
    </w:p>
    <w:p w14:paraId="60242376" w14:textId="77777777" w:rsidR="00963C6E" w:rsidRPr="007C264B" w:rsidRDefault="009436BB" w:rsidP="009436BB">
      <w:pPr>
        <w:spacing w:after="0"/>
        <w:jc w:val="both"/>
        <w:rPr>
          <w:rFonts w:ascii="Times New Roman" w:eastAsia="Times New Roman" w:hAnsi="Times New Roman" w:cs="Times New Roman"/>
          <w:color w:val="000000"/>
          <w:sz w:val="24"/>
          <w:szCs w:val="24"/>
        </w:rPr>
      </w:pPr>
      <w:r>
        <w:rPr>
          <w:rFonts w:ascii="Times New Roman" w:hAnsi="Times New Roman"/>
          <w:b/>
          <w:sz w:val="24"/>
          <w:szCs w:val="24"/>
        </w:rPr>
        <w:t>UWAGA!</w:t>
      </w:r>
      <w:r>
        <w:rPr>
          <w:rFonts w:ascii="Times New Roman" w:hAnsi="Times New Roman"/>
          <w:sz w:val="24"/>
          <w:szCs w:val="24"/>
        </w:rPr>
        <w:t xml:space="preserve"> Minimalny okres gwarancji wymagany przez Zamawiając</w:t>
      </w:r>
      <w:r w:rsidR="00992757">
        <w:rPr>
          <w:rFonts w:ascii="Times New Roman" w:hAnsi="Times New Roman"/>
          <w:sz w:val="24"/>
          <w:szCs w:val="24"/>
        </w:rPr>
        <w:t xml:space="preserve">ego w </w:t>
      </w:r>
      <w:r w:rsidR="00992757" w:rsidRPr="00992757">
        <w:rPr>
          <w:rFonts w:ascii="Times New Roman" w:hAnsi="Times New Roman"/>
          <w:sz w:val="24"/>
          <w:szCs w:val="24"/>
        </w:rPr>
        <w:t xml:space="preserve">SWZ </w:t>
      </w:r>
      <w:r w:rsidR="00992757" w:rsidRPr="00992757">
        <w:rPr>
          <w:rFonts w:ascii="Times New Roman" w:hAnsi="Times New Roman"/>
          <w:sz w:val="24"/>
          <w:szCs w:val="24"/>
          <w:u w:val="single"/>
        </w:rPr>
        <w:t>(nie punktowany)</w:t>
      </w:r>
      <w:r w:rsidR="00992757">
        <w:rPr>
          <w:rFonts w:ascii="Times New Roman" w:hAnsi="Times New Roman"/>
          <w:sz w:val="24"/>
          <w:szCs w:val="24"/>
        </w:rPr>
        <w:t xml:space="preserve"> to 24 </w:t>
      </w:r>
      <w:r>
        <w:rPr>
          <w:rFonts w:ascii="Times New Roman" w:hAnsi="Times New Roman"/>
          <w:sz w:val="24"/>
          <w:szCs w:val="24"/>
        </w:rPr>
        <w:t xml:space="preserve">miesiące. Otrzymane w kryteriach punkty zostaną zsumowane wg wzoru: </w:t>
      </w:r>
      <w:r w:rsidR="00963C6E" w:rsidRPr="007C264B">
        <w:rPr>
          <w:rFonts w:ascii="Times New Roman" w:eastAsia="Times New Roman" w:hAnsi="Times New Roman" w:cs="Times New Roman"/>
          <w:color w:val="000000"/>
          <w:sz w:val="24"/>
          <w:szCs w:val="24"/>
        </w:rPr>
        <w:t>Otrzymane w kryteriach punkty zostaną zsumowane wg wzoru:</w:t>
      </w:r>
    </w:p>
    <w:p w14:paraId="657145A0" w14:textId="12E6495F" w:rsidR="00963C6E" w:rsidRPr="00BC6B0C" w:rsidRDefault="00963C6E" w:rsidP="00963C6E">
      <w:pPr>
        <w:numPr>
          <w:ilvl w:val="0"/>
          <w:numId w:val="5"/>
        </w:numPr>
        <w:spacing w:after="0"/>
        <w:jc w:val="both"/>
        <w:rPr>
          <w:rFonts w:ascii="Times New Roman" w:eastAsia="Times New Roman" w:hAnsi="Times New Roman" w:cs="Times New Roman"/>
          <w:b/>
          <w:color w:val="000000"/>
          <w:sz w:val="24"/>
          <w:szCs w:val="24"/>
        </w:rPr>
      </w:pPr>
      <w:r w:rsidRPr="007C264B">
        <w:rPr>
          <w:rFonts w:ascii="Times New Roman" w:eastAsia="Times New Roman" w:hAnsi="Times New Roman" w:cs="Times New Roman"/>
          <w:b/>
          <w:color w:val="000000"/>
          <w:sz w:val="24"/>
          <w:szCs w:val="24"/>
        </w:rPr>
        <w:t xml:space="preserve">wynik oferty = liczba punktów w kryterium „cena oferty” + liczba punktów </w:t>
      </w:r>
      <w:r>
        <w:rPr>
          <w:rFonts w:ascii="Times New Roman" w:eastAsia="Times New Roman" w:hAnsi="Times New Roman" w:cs="Times New Roman"/>
          <w:b/>
          <w:color w:val="000000"/>
          <w:sz w:val="24"/>
          <w:szCs w:val="24"/>
        </w:rPr>
        <w:br/>
      </w:r>
      <w:r w:rsidRPr="007C264B">
        <w:rPr>
          <w:rFonts w:ascii="Times New Roman" w:eastAsia="Times New Roman" w:hAnsi="Times New Roman" w:cs="Times New Roman"/>
          <w:b/>
          <w:color w:val="000000"/>
          <w:sz w:val="24"/>
          <w:szCs w:val="24"/>
        </w:rPr>
        <w:t>w kryterium „</w:t>
      </w:r>
      <w:r w:rsidR="00AA66B2">
        <w:rPr>
          <w:rFonts w:ascii="Times New Roman" w:eastAsia="Times New Roman" w:hAnsi="Times New Roman" w:cs="Times New Roman"/>
          <w:b/>
          <w:color w:val="000000"/>
          <w:sz w:val="24"/>
          <w:szCs w:val="24"/>
        </w:rPr>
        <w:t>łączny okres gwarancji”</w:t>
      </w:r>
    </w:p>
    <w:p w14:paraId="4588EA36" w14:textId="77777777" w:rsidR="00963C6E" w:rsidRPr="007C264B" w:rsidRDefault="00963C6E" w:rsidP="00963C6E">
      <w:pPr>
        <w:tabs>
          <w:tab w:val="left"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sidRPr="007C264B">
        <w:rPr>
          <w:rFonts w:ascii="Times New Roman" w:eastAsia="Times New Roman" w:hAnsi="Times New Roman" w:cs="Times New Roman"/>
          <w:b/>
          <w:sz w:val="24"/>
          <w:szCs w:val="24"/>
        </w:rPr>
        <w:t xml:space="preserve">.4. </w:t>
      </w:r>
      <w:r w:rsidRPr="007C264B">
        <w:rPr>
          <w:rFonts w:ascii="Times New Roman" w:eastAsia="Times New Roman" w:hAnsi="Times New Roman" w:cs="Times New Roman"/>
          <w:sz w:val="24"/>
          <w:szCs w:val="24"/>
        </w:rPr>
        <w:t>Niniejsze zamówienie zostanie udzielone temu Wykonawcy, którego oferta uzyska najwyższą liczbę punktów w ostatecznej ocenie punktowej.</w:t>
      </w:r>
    </w:p>
    <w:p w14:paraId="308DE05A" w14:textId="77777777" w:rsidR="00963C6E" w:rsidRPr="007C264B" w:rsidRDefault="00963C6E" w:rsidP="00963C6E">
      <w:pPr>
        <w:tabs>
          <w:tab w:val="left" w:pos="720"/>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sidRPr="007C264B">
        <w:rPr>
          <w:rFonts w:ascii="Times New Roman" w:eastAsia="Times New Roman" w:hAnsi="Times New Roman" w:cs="Times New Roman"/>
          <w:b/>
          <w:sz w:val="24"/>
          <w:szCs w:val="24"/>
        </w:rPr>
        <w:t xml:space="preserve">.5. </w:t>
      </w:r>
      <w:r w:rsidRPr="007C264B">
        <w:rPr>
          <w:rFonts w:ascii="Times New Roman" w:eastAsia="Times New Roman" w:hAnsi="Times New Roman" w:cs="Times New Roman"/>
          <w:sz w:val="24"/>
          <w:szCs w:val="24"/>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14:paraId="4DE4A227" w14:textId="77777777" w:rsidR="00963C6E" w:rsidRPr="007C264B" w:rsidRDefault="00963C6E" w:rsidP="00963C6E">
      <w:pPr>
        <w:tabs>
          <w:tab w:val="left" w:pos="720"/>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w:t>
      </w:r>
      <w:r w:rsidRPr="007C264B">
        <w:rPr>
          <w:rFonts w:ascii="Times New Roman" w:eastAsia="Times New Roman" w:hAnsi="Times New Roman" w:cs="Times New Roman"/>
          <w:b/>
          <w:color w:val="000000"/>
          <w:sz w:val="24"/>
          <w:szCs w:val="24"/>
        </w:rPr>
        <w:t xml:space="preserve">.6. </w:t>
      </w:r>
      <w:r w:rsidRPr="007C264B">
        <w:rPr>
          <w:rFonts w:ascii="Times New Roman" w:eastAsia="Times New Roman" w:hAnsi="Times New Roman" w:cs="Times New Roman"/>
          <w:color w:val="000000"/>
          <w:sz w:val="24"/>
          <w:szCs w:val="24"/>
        </w:rPr>
        <w:t>Wykonawcy, składając oferty dodatkowe, nie mogą zaoferować cen wyższych niż zaoferowane w złożonych ofertach</w:t>
      </w:r>
    </w:p>
    <w:p w14:paraId="572D9A9E" w14:textId="77777777" w:rsidR="00963C6E" w:rsidRPr="008B27A7" w:rsidRDefault="00963C6E" w:rsidP="00963C6E">
      <w:pPr>
        <w:pStyle w:val="Nagwek1"/>
        <w:rPr>
          <w:rFonts w:ascii="Times New Roman" w:eastAsia="Times New Roman" w:hAnsi="Times New Roman" w:cs="Times New Roman"/>
          <w:sz w:val="24"/>
        </w:rPr>
      </w:pPr>
      <w:bookmarkStart w:id="17" w:name="_Toc133059297"/>
      <w:r w:rsidRPr="008B27A7">
        <w:rPr>
          <w:rFonts w:ascii="Times New Roman" w:eastAsia="Times New Roman" w:hAnsi="Times New Roman" w:cs="Times New Roman"/>
          <w:sz w:val="24"/>
        </w:rPr>
        <w:t>16. Projektowane postanowienia umowy w sprawie zamówienia publicznego, które zostaną wprowadzone do treści tej umowy</w:t>
      </w:r>
      <w:bookmarkEnd w:id="17"/>
    </w:p>
    <w:p w14:paraId="0B91812F" w14:textId="77777777" w:rsidR="00963C6E" w:rsidRPr="00992757" w:rsidRDefault="00963C6E" w:rsidP="00963C6E">
      <w:pPr>
        <w:spacing w:after="0"/>
        <w:jc w:val="both"/>
        <w:rPr>
          <w:rFonts w:ascii="Times New Roman" w:eastAsia="Times New Roman" w:hAnsi="Times New Roman" w:cs="Times New Roman"/>
          <w:color w:val="000000"/>
          <w:sz w:val="24"/>
          <w:szCs w:val="24"/>
        </w:rPr>
      </w:pPr>
      <w:r w:rsidRPr="00992757">
        <w:rPr>
          <w:rFonts w:ascii="Times New Roman" w:eastAsia="Times New Roman" w:hAnsi="Times New Roman" w:cs="Times New Roman"/>
          <w:b/>
          <w:color w:val="000000"/>
          <w:sz w:val="24"/>
          <w:szCs w:val="24"/>
        </w:rPr>
        <w:t>16.1.</w:t>
      </w:r>
      <w:r w:rsidRPr="00992757">
        <w:rPr>
          <w:rFonts w:ascii="Times New Roman" w:eastAsia="Times New Roman" w:hAnsi="Times New Roman" w:cs="Times New Roman"/>
          <w:color w:val="000000"/>
          <w:sz w:val="24"/>
          <w:szCs w:val="24"/>
        </w:rPr>
        <w:t xml:space="preserve"> Szczegółowe postanowienia zostały zawarte </w:t>
      </w:r>
      <w:r w:rsidR="009436BB" w:rsidRPr="00992757">
        <w:rPr>
          <w:rFonts w:ascii="Times New Roman" w:eastAsia="Times New Roman" w:hAnsi="Times New Roman" w:cs="Times New Roman"/>
          <w:color w:val="000000"/>
          <w:sz w:val="24"/>
          <w:szCs w:val="24"/>
        </w:rPr>
        <w:t xml:space="preserve">w </w:t>
      </w:r>
      <w:r w:rsidR="00992757" w:rsidRPr="00992757">
        <w:rPr>
          <w:rFonts w:ascii="Times New Roman" w:eastAsia="Times New Roman" w:hAnsi="Times New Roman" w:cs="Times New Roman"/>
          <w:color w:val="000000"/>
          <w:sz w:val="24"/>
          <w:szCs w:val="24"/>
        </w:rPr>
        <w:t>załączniku nr 5</w:t>
      </w:r>
      <w:r w:rsidR="009436BB" w:rsidRPr="00992757">
        <w:rPr>
          <w:rFonts w:ascii="Times New Roman" w:eastAsia="Times New Roman" w:hAnsi="Times New Roman" w:cs="Times New Roman"/>
          <w:color w:val="000000"/>
          <w:sz w:val="24"/>
          <w:szCs w:val="24"/>
        </w:rPr>
        <w:t xml:space="preserve"> do S</w:t>
      </w:r>
      <w:r w:rsidRPr="00992757">
        <w:rPr>
          <w:rFonts w:ascii="Times New Roman" w:eastAsia="Times New Roman" w:hAnsi="Times New Roman" w:cs="Times New Roman"/>
          <w:color w:val="000000"/>
          <w:sz w:val="24"/>
          <w:szCs w:val="24"/>
        </w:rPr>
        <w:t>WZ.</w:t>
      </w:r>
    </w:p>
    <w:p w14:paraId="68159D1F" w14:textId="77777777" w:rsidR="00963C6E" w:rsidRPr="00992757" w:rsidRDefault="00963C6E" w:rsidP="00963C6E">
      <w:pPr>
        <w:spacing w:after="0"/>
        <w:jc w:val="both"/>
        <w:rPr>
          <w:rFonts w:ascii="Times New Roman" w:eastAsia="Times New Roman" w:hAnsi="Times New Roman" w:cs="Times New Roman"/>
          <w:color w:val="000000"/>
          <w:sz w:val="24"/>
          <w:szCs w:val="24"/>
        </w:rPr>
      </w:pPr>
      <w:r w:rsidRPr="00992757">
        <w:rPr>
          <w:rFonts w:ascii="Times New Roman" w:eastAsia="Times New Roman" w:hAnsi="Times New Roman" w:cs="Times New Roman"/>
          <w:b/>
          <w:color w:val="000000"/>
          <w:sz w:val="24"/>
          <w:szCs w:val="24"/>
        </w:rPr>
        <w:t xml:space="preserve">16.2. </w:t>
      </w:r>
      <w:r w:rsidRPr="00992757">
        <w:rPr>
          <w:rFonts w:ascii="Times New Roman" w:eastAsia="Times New Roman" w:hAnsi="Times New Roman" w:cs="Times New Roman"/>
          <w:color w:val="000000"/>
          <w:sz w:val="24"/>
          <w:szCs w:val="24"/>
        </w:rPr>
        <w:t xml:space="preserve">Zamawiający przewiduje możliwość dokonania zamian w umowie na zasadach określonych w projekcie umowy stanowiącym </w:t>
      </w:r>
      <w:r w:rsidR="00992757" w:rsidRPr="00992757">
        <w:rPr>
          <w:rFonts w:ascii="Times New Roman" w:eastAsia="Times New Roman" w:hAnsi="Times New Roman" w:cs="Times New Roman"/>
          <w:color w:val="000000"/>
          <w:sz w:val="24"/>
          <w:szCs w:val="24"/>
        </w:rPr>
        <w:t>załącznik nr 5</w:t>
      </w:r>
      <w:r w:rsidRPr="00992757">
        <w:rPr>
          <w:rFonts w:ascii="Times New Roman" w:eastAsia="Times New Roman" w:hAnsi="Times New Roman" w:cs="Times New Roman"/>
          <w:color w:val="000000"/>
          <w:sz w:val="24"/>
          <w:szCs w:val="24"/>
        </w:rPr>
        <w:t xml:space="preserve"> do SWZ (integralna część SWZ).</w:t>
      </w:r>
    </w:p>
    <w:p w14:paraId="20399F2E" w14:textId="77777777" w:rsidR="00963C6E" w:rsidRPr="008B27A7" w:rsidRDefault="00963C6E" w:rsidP="00963C6E">
      <w:pPr>
        <w:pStyle w:val="Nagwek1"/>
        <w:rPr>
          <w:rFonts w:ascii="Times New Roman" w:eastAsia="Times New Roman" w:hAnsi="Times New Roman" w:cs="Times New Roman"/>
          <w:sz w:val="24"/>
        </w:rPr>
      </w:pPr>
      <w:bookmarkStart w:id="18" w:name="_Toc133059298"/>
      <w:r w:rsidRPr="00992757">
        <w:rPr>
          <w:rFonts w:ascii="Times New Roman" w:eastAsia="Times New Roman" w:hAnsi="Times New Roman" w:cs="Times New Roman"/>
          <w:sz w:val="24"/>
        </w:rPr>
        <w:t>17. Informacje dotyczące zabezpieczenia należytego</w:t>
      </w:r>
      <w:r w:rsidRPr="008B27A7">
        <w:rPr>
          <w:rFonts w:ascii="Times New Roman" w:eastAsia="Times New Roman" w:hAnsi="Times New Roman" w:cs="Times New Roman"/>
          <w:sz w:val="24"/>
        </w:rPr>
        <w:t xml:space="preserve"> wykonania umowy</w:t>
      </w:r>
      <w:bookmarkEnd w:id="18"/>
    </w:p>
    <w:p w14:paraId="5D9C7749" w14:textId="11A97A93" w:rsidR="00963C6E" w:rsidRPr="007C264B" w:rsidRDefault="00963C6E" w:rsidP="00963C6E">
      <w:pPr>
        <w:spacing w:before="57" w:after="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sidRPr="007C264B">
        <w:rPr>
          <w:rFonts w:ascii="Times New Roman" w:eastAsia="Times New Roman" w:hAnsi="Times New Roman" w:cs="Times New Roman"/>
          <w:b/>
          <w:sz w:val="24"/>
          <w:szCs w:val="24"/>
        </w:rPr>
        <w:t>.1</w:t>
      </w:r>
      <w:r w:rsidRPr="007C264B">
        <w:rPr>
          <w:rFonts w:ascii="Times New Roman" w:eastAsia="Times New Roman" w:hAnsi="Times New Roman" w:cs="Times New Roman"/>
          <w:sz w:val="24"/>
          <w:szCs w:val="24"/>
        </w:rPr>
        <w:t xml:space="preserve">. Zamawiający </w:t>
      </w:r>
      <w:r w:rsidR="00F15DD7">
        <w:rPr>
          <w:rFonts w:ascii="Times New Roman" w:eastAsia="Times New Roman" w:hAnsi="Times New Roman" w:cs="Times New Roman"/>
          <w:sz w:val="24"/>
          <w:szCs w:val="24"/>
        </w:rPr>
        <w:t xml:space="preserve">nie </w:t>
      </w:r>
      <w:r w:rsidRPr="007C264B">
        <w:rPr>
          <w:rFonts w:ascii="Times New Roman" w:eastAsia="Times New Roman" w:hAnsi="Times New Roman" w:cs="Times New Roman"/>
          <w:sz w:val="24"/>
          <w:szCs w:val="24"/>
        </w:rPr>
        <w:t xml:space="preserve">będzie żądał od wykonawcy, którego oferta zostanie wybrana jako najkorzystniejsza, wniesienia zabezpieczenia </w:t>
      </w:r>
      <w:r w:rsidR="007B700E">
        <w:rPr>
          <w:rFonts w:ascii="Times New Roman" w:eastAsia="Times New Roman" w:hAnsi="Times New Roman" w:cs="Times New Roman"/>
          <w:sz w:val="24"/>
          <w:szCs w:val="24"/>
        </w:rPr>
        <w:t xml:space="preserve">należytego </w:t>
      </w:r>
      <w:r w:rsidRPr="007C264B">
        <w:rPr>
          <w:rFonts w:ascii="Times New Roman" w:eastAsia="Times New Roman" w:hAnsi="Times New Roman" w:cs="Times New Roman"/>
          <w:sz w:val="24"/>
          <w:szCs w:val="24"/>
        </w:rPr>
        <w:t>wykonania umowy</w:t>
      </w:r>
      <w:r w:rsidR="00F15DD7">
        <w:rPr>
          <w:rFonts w:ascii="Times New Roman" w:eastAsia="Times New Roman" w:hAnsi="Times New Roman" w:cs="Times New Roman"/>
          <w:sz w:val="24"/>
          <w:szCs w:val="24"/>
        </w:rPr>
        <w:t>.</w:t>
      </w:r>
    </w:p>
    <w:p w14:paraId="7BA0B5AC" w14:textId="77777777" w:rsidR="00963C6E" w:rsidRPr="008B27A7" w:rsidRDefault="00963C6E" w:rsidP="00963C6E">
      <w:pPr>
        <w:pStyle w:val="Nagwek1"/>
        <w:rPr>
          <w:rFonts w:ascii="Times New Roman" w:eastAsia="Times New Roman" w:hAnsi="Times New Roman" w:cs="Times New Roman"/>
          <w:sz w:val="24"/>
        </w:rPr>
      </w:pPr>
      <w:bookmarkStart w:id="19" w:name="_Toc133059299"/>
      <w:r w:rsidRPr="008B27A7">
        <w:rPr>
          <w:rFonts w:ascii="Times New Roman" w:eastAsia="Times New Roman" w:hAnsi="Times New Roman" w:cs="Times New Roman"/>
          <w:sz w:val="24"/>
        </w:rPr>
        <w:t>18. Informacje o formalnościach, jakie muszą zostać dopełnione po wyborze oferty w celu zawarcia umowy w sprawie zamówienia publicznego</w:t>
      </w:r>
      <w:bookmarkEnd w:id="19"/>
    </w:p>
    <w:p w14:paraId="5F667E18"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sidRPr="007C264B">
        <w:rPr>
          <w:rFonts w:ascii="Times New Roman" w:eastAsia="Times New Roman" w:hAnsi="Times New Roman" w:cs="Times New Roman"/>
          <w:b/>
          <w:sz w:val="24"/>
          <w:szCs w:val="24"/>
        </w:rPr>
        <w:t xml:space="preserve">.1. </w:t>
      </w:r>
      <w:r w:rsidRPr="007C264B">
        <w:rPr>
          <w:rFonts w:ascii="Times New Roman" w:eastAsia="Times New Roman" w:hAnsi="Times New Roman" w:cs="Times New Roman"/>
          <w:sz w:val="24"/>
          <w:szCs w:val="24"/>
        </w:rPr>
        <w:t xml:space="preserve">Jeżeli zostanie wybrana oferta wykonawców wspólnie ubiegających się o udzielenie zamówienia, Zamawiający </w:t>
      </w:r>
      <w:r w:rsidRPr="007C264B">
        <w:rPr>
          <w:rFonts w:ascii="Times New Roman" w:eastAsia="Times New Roman" w:hAnsi="Times New Roman" w:cs="Times New Roman"/>
          <w:b/>
          <w:sz w:val="24"/>
          <w:szCs w:val="24"/>
        </w:rPr>
        <w:t>zażąda</w:t>
      </w:r>
      <w:r w:rsidRPr="007C264B">
        <w:rPr>
          <w:rFonts w:ascii="Times New Roman" w:eastAsia="Times New Roman" w:hAnsi="Times New Roman" w:cs="Times New Roman"/>
          <w:sz w:val="24"/>
          <w:szCs w:val="24"/>
        </w:rPr>
        <w:t xml:space="preserve"> przed zawarciem umowy w sprawie zamówienia publicznego kopii umowy regulującej współpracę tych wykonawców.</w:t>
      </w:r>
    </w:p>
    <w:p w14:paraId="7A004D3C"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sidRPr="007C264B">
        <w:rPr>
          <w:rFonts w:ascii="Times New Roman" w:eastAsia="Times New Roman" w:hAnsi="Times New Roman" w:cs="Times New Roman"/>
          <w:b/>
          <w:sz w:val="24"/>
          <w:szCs w:val="24"/>
        </w:rPr>
        <w:t xml:space="preserve">.2. </w:t>
      </w:r>
      <w:r w:rsidRPr="007C264B">
        <w:rPr>
          <w:rFonts w:ascii="Times New Roman" w:eastAsia="Times New Roman" w:hAnsi="Times New Roman" w:cs="Times New Roman"/>
          <w:sz w:val="24"/>
          <w:szCs w:val="24"/>
        </w:rPr>
        <w:t>Z</w:t>
      </w:r>
      <w:r>
        <w:rPr>
          <w:rFonts w:ascii="Times New Roman" w:eastAsia="Times New Roman" w:hAnsi="Times New Roman" w:cs="Times New Roman"/>
          <w:sz w:val="24"/>
          <w:szCs w:val="24"/>
        </w:rPr>
        <w:t>amawiający powiadomi wybranego W</w:t>
      </w:r>
      <w:r w:rsidRPr="007C264B">
        <w:rPr>
          <w:rFonts w:ascii="Times New Roman" w:eastAsia="Times New Roman" w:hAnsi="Times New Roman" w:cs="Times New Roman"/>
          <w:sz w:val="24"/>
          <w:szCs w:val="24"/>
        </w:rPr>
        <w:t xml:space="preserve">ykonawcę o terminie podpisania umowy </w:t>
      </w:r>
      <w:r>
        <w:rPr>
          <w:rFonts w:ascii="Times New Roman" w:eastAsia="Times New Roman" w:hAnsi="Times New Roman" w:cs="Times New Roman"/>
          <w:sz w:val="24"/>
          <w:szCs w:val="24"/>
        </w:rPr>
        <w:br/>
      </w:r>
      <w:r w:rsidRPr="007C264B">
        <w:rPr>
          <w:rFonts w:ascii="Times New Roman" w:eastAsia="Times New Roman" w:hAnsi="Times New Roman" w:cs="Times New Roman"/>
          <w:sz w:val="24"/>
          <w:szCs w:val="24"/>
        </w:rPr>
        <w:t>w sprawie zamówienia publicznego.</w:t>
      </w:r>
    </w:p>
    <w:p w14:paraId="789FF3ED" w14:textId="77777777" w:rsidR="00963C6E" w:rsidRPr="007C264B" w:rsidRDefault="00963C6E" w:rsidP="00963C6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sidRPr="007C264B">
        <w:rPr>
          <w:rFonts w:ascii="Times New Roman" w:eastAsia="Times New Roman" w:hAnsi="Times New Roman" w:cs="Times New Roman"/>
          <w:b/>
          <w:sz w:val="24"/>
          <w:szCs w:val="24"/>
        </w:rPr>
        <w:t xml:space="preserve">.3. </w:t>
      </w:r>
      <w:r w:rsidRPr="007C264B">
        <w:rPr>
          <w:rFonts w:ascii="Times New Roman" w:eastAsia="Times New Roman" w:hAnsi="Times New Roman" w:cs="Times New Roman"/>
          <w:sz w:val="24"/>
          <w:szCs w:val="24"/>
        </w:rPr>
        <w:t>W przypadku gdy Wykonawca, którego oferta została wybrana jako najkorzystniejsza, uchyla się od zawarcia umowy w sprawie zamówienia publicznego lub nie wnosi wymaganego zabezpieczen</w:t>
      </w:r>
      <w:r>
        <w:rPr>
          <w:rFonts w:ascii="Times New Roman" w:eastAsia="Times New Roman" w:hAnsi="Times New Roman" w:cs="Times New Roman"/>
          <w:sz w:val="24"/>
          <w:szCs w:val="24"/>
        </w:rPr>
        <w:t>ia należytego wykonania umowy, Z</w:t>
      </w:r>
      <w:r w:rsidRPr="007C264B">
        <w:rPr>
          <w:rFonts w:ascii="Times New Roman" w:eastAsia="Times New Roman" w:hAnsi="Times New Roman" w:cs="Times New Roman"/>
          <w:sz w:val="24"/>
          <w:szCs w:val="24"/>
        </w:rPr>
        <w:t>amawiający może dokonać ponownego badania i oceny ofert spośród ofert pozostałych w postępowaniu wykonawców oraz wybrać najkorzystniejszą ofertę albo unieważnić postępowanie.</w:t>
      </w:r>
    </w:p>
    <w:p w14:paraId="2B5DB220" w14:textId="77777777" w:rsidR="00963C6E" w:rsidRDefault="00963C6E" w:rsidP="00963C6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w:t>
      </w:r>
      <w:r w:rsidRPr="007C264B">
        <w:rPr>
          <w:rFonts w:ascii="Times New Roman" w:eastAsia="Times New Roman" w:hAnsi="Times New Roman" w:cs="Times New Roman"/>
          <w:b/>
          <w:color w:val="000000"/>
          <w:sz w:val="24"/>
          <w:szCs w:val="24"/>
        </w:rPr>
        <w:t xml:space="preserve">.4. </w:t>
      </w:r>
      <w:r w:rsidRPr="007C264B">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rzed podpisaniem umowy wybrany W</w:t>
      </w:r>
      <w:r w:rsidRPr="007C264B">
        <w:rPr>
          <w:rFonts w:ascii="Times New Roman" w:eastAsia="Times New Roman" w:hAnsi="Times New Roman" w:cs="Times New Roman"/>
          <w:color w:val="000000"/>
          <w:sz w:val="24"/>
          <w:szCs w:val="24"/>
        </w:rPr>
        <w:t>ykonawca przekaże zamawiającemu informacje niezbędne do wpisania do treści umowy (np. imiona i nazwiska upoważnionych osób, które będą reprezentować wykonawcę przy podpisaniu umowy).</w:t>
      </w:r>
    </w:p>
    <w:p w14:paraId="4487462C" w14:textId="77777777" w:rsidR="00963C6E" w:rsidRPr="008B27A7" w:rsidRDefault="00963C6E" w:rsidP="00963C6E">
      <w:pPr>
        <w:pStyle w:val="Nagwek1"/>
        <w:rPr>
          <w:rFonts w:ascii="Times New Roman" w:eastAsia="Times New Roman" w:hAnsi="Times New Roman" w:cs="Times New Roman"/>
          <w:sz w:val="24"/>
        </w:rPr>
      </w:pPr>
      <w:bookmarkStart w:id="20" w:name="_Toc133059300"/>
      <w:r w:rsidRPr="008B27A7">
        <w:rPr>
          <w:rFonts w:ascii="Times New Roman" w:eastAsia="Times New Roman" w:hAnsi="Times New Roman" w:cs="Times New Roman"/>
          <w:sz w:val="24"/>
        </w:rPr>
        <w:lastRenderedPageBreak/>
        <w:t>19. Pouczenie o środkach ochrony pr</w:t>
      </w:r>
      <w:r>
        <w:rPr>
          <w:rFonts w:ascii="Times New Roman" w:eastAsia="Times New Roman" w:hAnsi="Times New Roman" w:cs="Times New Roman"/>
          <w:sz w:val="24"/>
        </w:rPr>
        <w:t>awnej przysługujących W</w:t>
      </w:r>
      <w:r w:rsidRPr="008B27A7">
        <w:rPr>
          <w:rFonts w:ascii="Times New Roman" w:eastAsia="Times New Roman" w:hAnsi="Times New Roman" w:cs="Times New Roman"/>
          <w:sz w:val="24"/>
        </w:rPr>
        <w:t>ykonawcy</w:t>
      </w:r>
      <w:bookmarkEnd w:id="20"/>
    </w:p>
    <w:p w14:paraId="149BE9F1" w14:textId="77777777" w:rsidR="00963C6E" w:rsidRPr="007C264B" w:rsidRDefault="00963C6E" w:rsidP="00963C6E">
      <w:pPr>
        <w:spacing w:after="0"/>
        <w:jc w:val="both"/>
        <w:rPr>
          <w:rFonts w:ascii="Times New Roman" w:eastAsia="Times New Roman" w:hAnsi="Times New Roman" w:cs="Times New Roman"/>
          <w:color w:val="000000"/>
          <w:sz w:val="24"/>
          <w:szCs w:val="24"/>
        </w:rPr>
      </w:pPr>
      <w:r w:rsidRPr="007C264B">
        <w:rPr>
          <w:rFonts w:ascii="Times New Roman" w:eastAsia="Times New Roman" w:hAnsi="Times New Roman" w:cs="Times New Roman"/>
          <w:color w:val="000000"/>
          <w:sz w:val="24"/>
          <w:szCs w:val="24"/>
        </w:rPr>
        <w:t>Wykonawcy oraz innemu podmiotowi, jeżeli ma lub miał interes w uzyskaniu zamówienia oraz poniósł lub może ponieść szkodę w wyniku naruszenia przez zamawiającego przepisów ustawy, przysługują środki ochrony prawnej określone w dziale IX PZP.</w:t>
      </w:r>
    </w:p>
    <w:p w14:paraId="3C6A81DE" w14:textId="77777777" w:rsidR="00963C6E" w:rsidRPr="008B27A7" w:rsidRDefault="00963C6E" w:rsidP="00963C6E">
      <w:pPr>
        <w:pStyle w:val="Nagwek1"/>
        <w:rPr>
          <w:rFonts w:ascii="Times New Roman" w:eastAsia="Times New Roman" w:hAnsi="Times New Roman" w:cs="Times New Roman"/>
          <w:sz w:val="24"/>
        </w:rPr>
      </w:pPr>
      <w:bookmarkStart w:id="21" w:name="_Toc133059301"/>
      <w:r w:rsidRPr="008B27A7">
        <w:rPr>
          <w:rFonts w:ascii="Times New Roman" w:eastAsia="Times New Roman" w:hAnsi="Times New Roman" w:cs="Times New Roman"/>
          <w:sz w:val="24"/>
        </w:rPr>
        <w:t>20. Klauzula informacyjna dotycząca przetwarzania danych osobowych</w:t>
      </w:r>
      <w:bookmarkEnd w:id="21"/>
    </w:p>
    <w:p w14:paraId="5D04E7C8" w14:textId="77777777" w:rsidR="00E50D8D" w:rsidRPr="005D2264" w:rsidRDefault="00E50D8D" w:rsidP="00E50D8D">
      <w:pPr>
        <w:jc w:val="both"/>
        <w:rPr>
          <w:rFonts w:ascii="Times New Roman" w:hAnsi="Times New Roman" w:cs="Times New Roman"/>
          <w:sz w:val="24"/>
          <w:szCs w:val="24"/>
        </w:rPr>
      </w:pPr>
      <w:r w:rsidRPr="005D2264">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03CBE19" w14:textId="5725DC5C" w:rsidR="00E50D8D" w:rsidRPr="005D2264" w:rsidRDefault="00E50D8D" w:rsidP="00E50D8D">
      <w:pPr>
        <w:jc w:val="both"/>
        <w:rPr>
          <w:rFonts w:ascii="Times New Roman" w:hAnsi="Times New Roman" w:cs="Times New Roman"/>
          <w:sz w:val="24"/>
          <w:szCs w:val="24"/>
        </w:rPr>
      </w:pPr>
      <w:r w:rsidRPr="005D2264">
        <w:rPr>
          <w:rFonts w:ascii="Times New Roman" w:hAnsi="Times New Roman" w:cs="Times New Roman"/>
          <w:sz w:val="24"/>
          <w:szCs w:val="24"/>
        </w:rPr>
        <w:t>Administratorem Pani/Pana danych osobowych jest</w:t>
      </w:r>
      <w:r w:rsidRPr="005D2264">
        <w:rPr>
          <w:rFonts w:ascii="Times New Roman" w:hAnsi="Times New Roman" w:cs="Times New Roman"/>
          <w:bCs/>
          <w:iCs/>
          <w:sz w:val="24"/>
          <w:szCs w:val="24"/>
        </w:rPr>
        <w:t xml:space="preserve"> </w:t>
      </w:r>
      <w:r w:rsidR="00511295">
        <w:rPr>
          <w:rFonts w:ascii="Times New Roman" w:hAnsi="Times New Roman" w:cs="Times New Roman"/>
          <w:bCs/>
          <w:iCs/>
          <w:sz w:val="24"/>
          <w:szCs w:val="24"/>
        </w:rPr>
        <w:t>P</w:t>
      </w:r>
      <w:r w:rsidRPr="005D2264">
        <w:rPr>
          <w:rFonts w:ascii="Times New Roman" w:hAnsi="Times New Roman" w:cs="Times New Roman"/>
          <w:bCs/>
          <w:iCs/>
          <w:sz w:val="24"/>
          <w:szCs w:val="24"/>
        </w:rPr>
        <w:t>owiatowe Centrum Zdrowia – Samodzielny Publiczny Zespół Przychodni Specjalistycznych we Włocławku</w:t>
      </w:r>
      <w:r w:rsidRPr="005D2264">
        <w:rPr>
          <w:rFonts w:ascii="Times New Roman" w:hAnsi="Times New Roman" w:cs="Times New Roman"/>
          <w:sz w:val="24"/>
          <w:szCs w:val="24"/>
        </w:rPr>
        <w:t>, reprezentowany przez Dyrektora, tel. (54) 41 65 39</w:t>
      </w:r>
      <w:r w:rsidR="00645D6A">
        <w:rPr>
          <w:rFonts w:ascii="Times New Roman" w:hAnsi="Times New Roman" w:cs="Times New Roman"/>
          <w:sz w:val="24"/>
          <w:szCs w:val="24"/>
        </w:rPr>
        <w:t>7</w:t>
      </w:r>
      <w:r w:rsidRPr="005D2264">
        <w:rPr>
          <w:rFonts w:ascii="Times New Roman" w:hAnsi="Times New Roman" w:cs="Times New Roman"/>
          <w:sz w:val="24"/>
          <w:szCs w:val="24"/>
        </w:rPr>
        <w:t>;</w:t>
      </w:r>
    </w:p>
    <w:p w14:paraId="555581C6" w14:textId="511D0740" w:rsidR="00E50D8D" w:rsidRPr="005D2264" w:rsidRDefault="00E50D8D" w:rsidP="00A76915">
      <w:pPr>
        <w:spacing w:after="0"/>
        <w:jc w:val="both"/>
        <w:rPr>
          <w:rFonts w:ascii="Times New Roman" w:hAnsi="Times New Roman" w:cs="Times New Roman"/>
          <w:sz w:val="24"/>
          <w:szCs w:val="24"/>
        </w:rPr>
      </w:pPr>
      <w:r w:rsidRPr="005D2264">
        <w:rPr>
          <w:rFonts w:ascii="Times New Roman" w:hAnsi="Times New Roman" w:cs="Times New Roman"/>
          <w:sz w:val="24"/>
          <w:szCs w:val="24"/>
        </w:rPr>
        <w:t>Administrator wyznaczył Inspektora Danych Osobowych, z którym można si</w:t>
      </w:r>
      <w:r w:rsidR="00D30C89">
        <w:rPr>
          <w:rFonts w:ascii="Times New Roman" w:hAnsi="Times New Roman" w:cs="Times New Roman"/>
          <w:sz w:val="24"/>
          <w:szCs w:val="24"/>
        </w:rPr>
        <w:t>ę</w:t>
      </w:r>
      <w:r w:rsidRPr="005D2264">
        <w:rPr>
          <w:rFonts w:ascii="Times New Roman" w:hAnsi="Times New Roman" w:cs="Times New Roman"/>
          <w:sz w:val="24"/>
          <w:szCs w:val="24"/>
        </w:rPr>
        <w:t xml:space="preserve"> kontaktować pod adresem e-mail: </w:t>
      </w:r>
      <w:hyperlink r:id="rId16" w:history="1">
        <w:r w:rsidR="00BD58D9" w:rsidRPr="00293236">
          <w:rPr>
            <w:rStyle w:val="Hipercze"/>
            <w:rFonts w:ascii="Times New Roman" w:hAnsi="Times New Roman" w:cs="Times New Roman"/>
            <w:sz w:val="24"/>
            <w:szCs w:val="24"/>
          </w:rPr>
          <w:t>iodo@spzps.com</w:t>
        </w:r>
      </w:hyperlink>
      <w:r w:rsidR="00BD58D9">
        <w:rPr>
          <w:rFonts w:ascii="Times New Roman" w:hAnsi="Times New Roman" w:cs="Times New Roman"/>
          <w:sz w:val="24"/>
          <w:szCs w:val="24"/>
        </w:rPr>
        <w:t xml:space="preserve"> t</w:t>
      </w:r>
      <w:r w:rsidRPr="005D2264">
        <w:rPr>
          <w:rFonts w:ascii="Times New Roman" w:hAnsi="Times New Roman" w:cs="Times New Roman"/>
          <w:sz w:val="24"/>
          <w:szCs w:val="24"/>
        </w:rPr>
        <w:t>el.</w:t>
      </w:r>
      <w:r w:rsidRPr="005D2264">
        <w:rPr>
          <w:rFonts w:ascii="Times New Roman" w:hAnsi="Times New Roman" w:cs="Times New Roman"/>
          <w:spacing w:val="-2"/>
          <w:sz w:val="24"/>
          <w:szCs w:val="24"/>
        </w:rPr>
        <w:t>(54</w:t>
      </w:r>
      <w:r w:rsidRPr="005D2264">
        <w:rPr>
          <w:rFonts w:ascii="Times New Roman" w:hAnsi="Times New Roman" w:cs="Times New Roman"/>
          <w:sz w:val="24"/>
          <w:szCs w:val="24"/>
        </w:rPr>
        <w:t>)41665397</w:t>
      </w:r>
    </w:p>
    <w:p w14:paraId="4C6067B7" w14:textId="77777777" w:rsidR="00E50D8D" w:rsidRPr="005D2264" w:rsidRDefault="00E50D8D" w:rsidP="00A76915">
      <w:pPr>
        <w:spacing w:after="0"/>
        <w:jc w:val="both"/>
        <w:rPr>
          <w:rFonts w:ascii="Times New Roman" w:hAnsi="Times New Roman" w:cs="Times New Roman"/>
          <w:sz w:val="24"/>
          <w:szCs w:val="24"/>
        </w:rPr>
      </w:pPr>
      <w:r w:rsidRPr="005D2264">
        <w:rPr>
          <w:rFonts w:ascii="Times New Roman" w:hAnsi="Times New Roman" w:cs="Times New Roman"/>
          <w:sz w:val="24"/>
          <w:szCs w:val="24"/>
        </w:rPr>
        <w:t xml:space="preserve">Pani/Pana dane osobowe przetwarzane będą na podstawie art. 6 ust. 1 lit. c RODO </w:t>
      </w:r>
      <w:r w:rsidRPr="00644DE9">
        <w:rPr>
          <w:rFonts w:ascii="Times New Roman" w:hAnsi="Times New Roman" w:cs="Times New Roman"/>
          <w:sz w:val="24"/>
          <w:szCs w:val="24"/>
        </w:rPr>
        <w:t>w trybie postępowania o udzielenie zamówienia publicznego”</w:t>
      </w:r>
      <w:r w:rsidR="00644DE9" w:rsidRPr="00644DE9">
        <w:rPr>
          <w:rFonts w:ascii="Times New Roman" w:hAnsi="Times New Roman" w:cs="Times New Roman"/>
          <w:sz w:val="24"/>
          <w:szCs w:val="24"/>
        </w:rPr>
        <w:t>.</w:t>
      </w:r>
      <w:r w:rsidR="00644DE9">
        <w:rPr>
          <w:rFonts w:ascii="Times New Roman" w:hAnsi="Times New Roman" w:cs="Times New Roman"/>
          <w:color w:val="FF0000"/>
          <w:sz w:val="24"/>
          <w:szCs w:val="24"/>
        </w:rPr>
        <w:t xml:space="preserve"> </w:t>
      </w:r>
      <w:r w:rsidRPr="005D2264">
        <w:rPr>
          <w:rFonts w:ascii="Times New Roman" w:hAnsi="Times New Roman" w:cs="Times New Roman"/>
          <w:spacing w:val="-1"/>
          <w:sz w:val="24"/>
          <w:szCs w:val="24"/>
        </w:rPr>
        <w:t xml:space="preserve">Odbiorcami Pani/Pana danych osobowych </w:t>
      </w:r>
      <w:r w:rsidRPr="005D2264">
        <w:rPr>
          <w:rFonts w:ascii="Times New Roman" w:hAnsi="Times New Roman" w:cs="Times New Roman"/>
          <w:sz w:val="24"/>
          <w:szCs w:val="24"/>
        </w:rPr>
        <w:t xml:space="preserve">będą osoby lub podmioty, którym udostępniona zostanie dokumentacja postępowania w oparciu o art.74 </w:t>
      </w:r>
      <w:proofErr w:type="spellStart"/>
      <w:r w:rsidRPr="005D2264">
        <w:rPr>
          <w:rFonts w:ascii="Times New Roman" w:hAnsi="Times New Roman" w:cs="Times New Roman"/>
          <w:sz w:val="24"/>
          <w:szCs w:val="24"/>
        </w:rPr>
        <w:t>Pzp</w:t>
      </w:r>
      <w:proofErr w:type="spellEnd"/>
      <w:r w:rsidRPr="005D2264">
        <w:rPr>
          <w:rFonts w:ascii="Times New Roman" w:hAnsi="Times New Roman" w:cs="Times New Roman"/>
          <w:sz w:val="24"/>
          <w:szCs w:val="24"/>
        </w:rPr>
        <w:t>.</w:t>
      </w:r>
    </w:p>
    <w:p w14:paraId="2977A8B4" w14:textId="3828DF1E" w:rsidR="00E50D8D" w:rsidRPr="00BD58D9" w:rsidRDefault="00E50D8D" w:rsidP="00A76915">
      <w:pPr>
        <w:spacing w:after="0"/>
        <w:jc w:val="both"/>
        <w:rPr>
          <w:rFonts w:ascii="Times New Roman" w:hAnsi="Times New Roman" w:cs="Times New Roman"/>
          <w:b/>
          <w:color w:val="FF0000"/>
          <w:sz w:val="24"/>
          <w:szCs w:val="24"/>
        </w:rPr>
      </w:pPr>
      <w:r w:rsidRPr="005D2264">
        <w:rPr>
          <w:rFonts w:ascii="Times New Roman" w:hAnsi="Times New Roman" w:cs="Times New Roman"/>
          <w:sz w:val="24"/>
          <w:szCs w:val="24"/>
        </w:rPr>
        <w:t xml:space="preserve">Odbiorcami Pani/Pana danych osobowych będą upoważnieni pracownicy </w:t>
      </w:r>
      <w:r w:rsidRPr="005D2264">
        <w:rPr>
          <w:rFonts w:ascii="Times New Roman" w:hAnsi="Times New Roman" w:cs="Times New Roman"/>
          <w:bCs/>
          <w:iCs/>
          <w:sz w:val="24"/>
          <w:szCs w:val="24"/>
        </w:rPr>
        <w:t>Powiatowego Centrum Zdrowia – Samodzielnego Publicznego Zespołu Przychodni Specjalistycznych we Włocławku</w:t>
      </w:r>
      <w:r w:rsidR="00A76915" w:rsidRPr="005D2264">
        <w:rPr>
          <w:rFonts w:ascii="Times New Roman" w:hAnsi="Times New Roman" w:cs="Times New Roman"/>
          <w:sz w:val="24"/>
          <w:szCs w:val="24"/>
        </w:rPr>
        <w:t>, prowadzącą</w:t>
      </w:r>
      <w:r w:rsidRPr="005D2264">
        <w:rPr>
          <w:rFonts w:ascii="Times New Roman" w:hAnsi="Times New Roman" w:cs="Times New Roman"/>
          <w:sz w:val="24"/>
          <w:szCs w:val="24"/>
        </w:rPr>
        <w:t xml:space="preserve"> postępowania 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udzielenie</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zamówienia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publicznego,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działającą</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pod</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 xml:space="preserve">adresem: </w:t>
      </w:r>
      <w:r w:rsidR="007C5683">
        <w:t>https://ezamowienia.gov.pl/mp-client/search/list/ocds-148610-d394eaad-e5b0-11ed-9355-06954b8c6cb9</w:t>
      </w:r>
    </w:p>
    <w:p w14:paraId="6E8FD755" w14:textId="77777777" w:rsidR="00E50D8D" w:rsidRPr="005D2264" w:rsidRDefault="00E50D8D" w:rsidP="00A76915">
      <w:pPr>
        <w:spacing w:after="0"/>
        <w:jc w:val="both"/>
        <w:rPr>
          <w:rFonts w:ascii="Times New Roman" w:hAnsi="Times New Roman" w:cs="Times New Roman"/>
          <w:sz w:val="24"/>
          <w:szCs w:val="24"/>
        </w:rPr>
      </w:pPr>
      <w:r w:rsidRPr="005D2264">
        <w:rPr>
          <w:rFonts w:ascii="Times New Roman" w:hAnsi="Times New Roman" w:cs="Times New Roman"/>
          <w:spacing w:val="-1"/>
          <w:sz w:val="24"/>
          <w:szCs w:val="24"/>
        </w:rPr>
        <w:t>Pani/Pana</w:t>
      </w:r>
      <w:r w:rsidR="00A76915" w:rsidRPr="005D2264">
        <w:rPr>
          <w:rFonts w:ascii="Times New Roman" w:hAnsi="Times New Roman" w:cs="Times New Roman"/>
          <w:spacing w:val="-1"/>
          <w:sz w:val="24"/>
          <w:szCs w:val="24"/>
        </w:rPr>
        <w:t xml:space="preserve"> </w:t>
      </w:r>
      <w:r w:rsidRPr="005D2264">
        <w:rPr>
          <w:rFonts w:ascii="Times New Roman" w:hAnsi="Times New Roman" w:cs="Times New Roman"/>
          <w:spacing w:val="-1"/>
          <w:sz w:val="24"/>
          <w:szCs w:val="24"/>
        </w:rPr>
        <w:t>dane</w:t>
      </w:r>
      <w:r w:rsidR="00A76915" w:rsidRPr="005D2264">
        <w:rPr>
          <w:rFonts w:ascii="Times New Roman" w:hAnsi="Times New Roman" w:cs="Times New Roman"/>
          <w:spacing w:val="-1"/>
          <w:sz w:val="24"/>
          <w:szCs w:val="24"/>
        </w:rPr>
        <w:t xml:space="preserve"> </w:t>
      </w:r>
      <w:r w:rsidRPr="005D2264">
        <w:rPr>
          <w:rFonts w:ascii="Times New Roman" w:hAnsi="Times New Roman" w:cs="Times New Roman"/>
          <w:spacing w:val="-1"/>
          <w:sz w:val="24"/>
          <w:szCs w:val="24"/>
        </w:rPr>
        <w:t>osobowe</w:t>
      </w:r>
      <w:r w:rsidR="00A76915" w:rsidRPr="005D2264">
        <w:rPr>
          <w:rFonts w:ascii="Times New Roman" w:hAnsi="Times New Roman" w:cs="Times New Roman"/>
          <w:spacing w:val="-1"/>
          <w:sz w:val="24"/>
          <w:szCs w:val="24"/>
        </w:rPr>
        <w:t xml:space="preserve"> </w:t>
      </w:r>
      <w:r w:rsidRPr="005D2264">
        <w:rPr>
          <w:rFonts w:ascii="Times New Roman" w:hAnsi="Times New Roman" w:cs="Times New Roman"/>
          <w:sz w:val="24"/>
          <w:szCs w:val="24"/>
        </w:rPr>
        <w:t>będą</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przechowywane,</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zgodnie</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z</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art.</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78</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ust.1</w:t>
      </w:r>
      <w:r w:rsidR="00A76915" w:rsidRPr="005D2264">
        <w:rPr>
          <w:rFonts w:ascii="Times New Roman" w:hAnsi="Times New Roman" w:cs="Times New Roman"/>
          <w:sz w:val="24"/>
          <w:szCs w:val="24"/>
        </w:rPr>
        <w:t xml:space="preserve"> </w:t>
      </w:r>
      <w:proofErr w:type="spellStart"/>
      <w:r w:rsidR="00A76915" w:rsidRPr="005D2264">
        <w:rPr>
          <w:rFonts w:ascii="Times New Roman" w:hAnsi="Times New Roman" w:cs="Times New Roman"/>
          <w:sz w:val="24"/>
          <w:szCs w:val="24"/>
        </w:rPr>
        <w:t>Pzp</w:t>
      </w:r>
      <w:proofErr w:type="spellEnd"/>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przez</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okres</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4</w:t>
      </w:r>
      <w:r w:rsidR="00A76915" w:rsidRPr="005D2264">
        <w:rPr>
          <w:rFonts w:ascii="Times New Roman" w:hAnsi="Times New Roman" w:cs="Times New Roman"/>
          <w:sz w:val="24"/>
          <w:szCs w:val="24"/>
        </w:rPr>
        <w:t xml:space="preserve"> </w:t>
      </w:r>
      <w:r w:rsidRPr="00511295">
        <w:rPr>
          <w:rFonts w:ascii="Times" w:hAnsi="Times" w:cs="Times New Roman"/>
          <w:sz w:val="24"/>
          <w:szCs w:val="24"/>
        </w:rPr>
        <w:t>lat od</w:t>
      </w:r>
      <w:r w:rsidRPr="005D2264">
        <w:rPr>
          <w:rFonts w:ascii="Times New Roman" w:hAnsi="Times New Roman" w:cs="Times New Roman"/>
          <w:w w:val="95"/>
          <w:sz w:val="24"/>
          <w:szCs w:val="24"/>
        </w:rPr>
        <w:t xml:space="preserve"> </w:t>
      </w:r>
      <w:r w:rsidRPr="00511295">
        <w:rPr>
          <w:rFonts w:ascii="Times" w:hAnsi="Times" w:cs="Times New Roman"/>
          <w:sz w:val="24"/>
          <w:szCs w:val="24"/>
        </w:rPr>
        <w:t>dnia zakończenia postępowania o udzielenie zamówienia, a jeżeli czas trwania umowy</w:t>
      </w:r>
      <w:r w:rsidR="00A76915" w:rsidRPr="005D2264">
        <w:rPr>
          <w:rFonts w:ascii="Times New Roman" w:hAnsi="Times New Roman" w:cs="Times New Roman"/>
          <w:w w:val="95"/>
          <w:sz w:val="24"/>
          <w:szCs w:val="24"/>
        </w:rPr>
        <w:t xml:space="preserve"> </w:t>
      </w:r>
      <w:r w:rsidR="00A76915" w:rsidRPr="005D2264">
        <w:rPr>
          <w:rFonts w:ascii="Times New Roman" w:hAnsi="Times New Roman" w:cs="Times New Roman"/>
          <w:sz w:val="24"/>
          <w:szCs w:val="24"/>
        </w:rPr>
        <w:t>przekracza 4 lata</w:t>
      </w:r>
      <w:r w:rsidRPr="005D2264">
        <w:rPr>
          <w:rFonts w:ascii="Times New Roman" w:hAnsi="Times New Roman" w:cs="Times New Roman"/>
          <w:sz w:val="24"/>
          <w:szCs w:val="24"/>
        </w:rPr>
        <w:t xml:space="preserve"> okres przechowywania obejmuje cały czas trwania umowy, (w przypadku</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zamówienia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finansowanego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z</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budżetu</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Unii</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Europejskiej</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okres</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ten</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wynosi10</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lat);</w:t>
      </w:r>
    </w:p>
    <w:p w14:paraId="1F44BED5" w14:textId="77777777" w:rsidR="00E50D8D" w:rsidRPr="005D2264" w:rsidRDefault="00A76915" w:rsidP="00A76915">
      <w:pPr>
        <w:spacing w:after="0"/>
        <w:jc w:val="both"/>
        <w:rPr>
          <w:rFonts w:ascii="Times New Roman" w:hAnsi="Times New Roman" w:cs="Times New Roman"/>
          <w:sz w:val="24"/>
          <w:szCs w:val="24"/>
        </w:rPr>
      </w:pPr>
      <w:r w:rsidRPr="005D2264">
        <w:rPr>
          <w:rFonts w:ascii="Times New Roman" w:hAnsi="Times New Roman" w:cs="Times New Roman"/>
          <w:sz w:val="24"/>
          <w:szCs w:val="24"/>
        </w:rPr>
        <w:t>O</w:t>
      </w:r>
      <w:r w:rsidR="00E50D8D" w:rsidRPr="005D2264">
        <w:rPr>
          <w:rFonts w:ascii="Times New Roman" w:hAnsi="Times New Roman" w:cs="Times New Roman"/>
          <w:sz w:val="24"/>
          <w:szCs w:val="24"/>
        </w:rPr>
        <w:t>bowiązek</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podania</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przez</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Panią/Pana</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danych</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osobowych</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bezpośrednio</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Pani/Pana</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dotyczących jest wymogiem ustawowy</w:t>
      </w:r>
      <w:r w:rsidRPr="005D2264">
        <w:rPr>
          <w:rFonts w:ascii="Times New Roman" w:hAnsi="Times New Roman" w:cs="Times New Roman"/>
          <w:sz w:val="24"/>
          <w:szCs w:val="24"/>
        </w:rPr>
        <w:t xml:space="preserve">m określonym w przepisach </w:t>
      </w:r>
      <w:proofErr w:type="spellStart"/>
      <w:r w:rsidRPr="005D2264">
        <w:rPr>
          <w:rFonts w:ascii="Times New Roman" w:hAnsi="Times New Roman" w:cs="Times New Roman"/>
          <w:sz w:val="24"/>
          <w:szCs w:val="24"/>
        </w:rPr>
        <w:t>Pzp</w:t>
      </w:r>
      <w:proofErr w:type="spellEnd"/>
      <w:r w:rsidR="00E50D8D" w:rsidRPr="005D2264">
        <w:rPr>
          <w:rFonts w:ascii="Times New Roman" w:hAnsi="Times New Roman" w:cs="Times New Roman"/>
          <w:sz w:val="24"/>
          <w:szCs w:val="24"/>
        </w:rPr>
        <w:t>, związanym z</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udziałem</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w</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postępowaniu</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o</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udzielenie</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zamówienia</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publicznego.</w:t>
      </w:r>
    </w:p>
    <w:p w14:paraId="2B59BB09" w14:textId="77777777" w:rsidR="00E50D8D" w:rsidRPr="005D2264" w:rsidRDefault="00E50D8D" w:rsidP="00E50D8D">
      <w:pPr>
        <w:jc w:val="both"/>
        <w:rPr>
          <w:rFonts w:ascii="Times New Roman" w:hAnsi="Times New Roman" w:cs="Times New Roman"/>
          <w:sz w:val="24"/>
          <w:szCs w:val="24"/>
        </w:rPr>
      </w:pPr>
      <w:r w:rsidRPr="005D2264">
        <w:rPr>
          <w:rFonts w:ascii="Times New Roman" w:hAnsi="Times New Roman" w:cs="Times New Roman"/>
          <w:sz w:val="24"/>
          <w:szCs w:val="24"/>
        </w:rPr>
        <w:t>W odniesieniu do Pani/Pana danych osobowych decyzje nie będą podejmowane w sposób</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zautomatyzowany,</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stosownie</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do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art</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.22</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RODO.</w:t>
      </w:r>
    </w:p>
    <w:p w14:paraId="2C6910F4" w14:textId="77777777" w:rsidR="00E50D8D" w:rsidRPr="005D2264" w:rsidRDefault="00A76915" w:rsidP="00E50D8D">
      <w:pPr>
        <w:jc w:val="both"/>
        <w:rPr>
          <w:rFonts w:ascii="Times New Roman" w:hAnsi="Times New Roman" w:cs="Times New Roman"/>
          <w:sz w:val="24"/>
          <w:szCs w:val="24"/>
        </w:rPr>
      </w:pPr>
      <w:r w:rsidRPr="005D2264">
        <w:rPr>
          <w:rFonts w:ascii="Times New Roman" w:hAnsi="Times New Roman" w:cs="Times New Roman"/>
          <w:sz w:val="24"/>
          <w:szCs w:val="24"/>
        </w:rPr>
        <w:t>P</w:t>
      </w:r>
      <w:r w:rsidR="00E50D8D" w:rsidRPr="005D2264">
        <w:rPr>
          <w:rFonts w:ascii="Times New Roman" w:hAnsi="Times New Roman" w:cs="Times New Roman"/>
          <w:sz w:val="24"/>
          <w:szCs w:val="24"/>
        </w:rPr>
        <w:t>osiada</w:t>
      </w:r>
      <w:r w:rsidRPr="005D2264">
        <w:rPr>
          <w:rFonts w:ascii="Times New Roman" w:hAnsi="Times New Roman" w:cs="Times New Roman"/>
          <w:sz w:val="24"/>
          <w:szCs w:val="24"/>
        </w:rPr>
        <w:t xml:space="preserve"> </w:t>
      </w:r>
      <w:r w:rsidR="00E50D8D" w:rsidRPr="005D2264">
        <w:rPr>
          <w:rFonts w:ascii="Times New Roman" w:hAnsi="Times New Roman" w:cs="Times New Roman"/>
          <w:sz w:val="24"/>
          <w:szCs w:val="24"/>
        </w:rPr>
        <w:t>Pani/Pan:</w:t>
      </w:r>
    </w:p>
    <w:p w14:paraId="55BC1B75" w14:textId="77777777" w:rsidR="00E50D8D" w:rsidRPr="005D2264" w:rsidRDefault="00E50D8D" w:rsidP="00E50D8D">
      <w:pPr>
        <w:jc w:val="both"/>
        <w:rPr>
          <w:rFonts w:ascii="Times New Roman" w:hAnsi="Times New Roman" w:cs="Times New Roman"/>
          <w:sz w:val="24"/>
          <w:szCs w:val="24"/>
        </w:rPr>
      </w:pPr>
      <w:r w:rsidRPr="005D2264">
        <w:rPr>
          <w:rFonts w:ascii="Times New Roman" w:hAnsi="Times New Roman" w:cs="Times New Roman"/>
          <w:sz w:val="24"/>
          <w:szCs w:val="24"/>
        </w:rPr>
        <w:t>-</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 xml:space="preserve"> na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podstawie</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art.</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15</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RODO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prawo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dostępu</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do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danych</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osobowych</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Pani/Pana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dotyczących (w przypadku, gdy skorzystanie z tego prawa wymagałoby po stronie</w:t>
      </w:r>
      <w:r w:rsidR="005D2264">
        <w:rPr>
          <w:rFonts w:ascii="Times New Roman" w:hAnsi="Times New Roman" w:cs="Times New Roman"/>
          <w:sz w:val="24"/>
          <w:szCs w:val="24"/>
        </w:rPr>
        <w:t xml:space="preserve"> administratora niewspółmiernie dużego wysiłku może zosta</w:t>
      </w:r>
      <w:r w:rsidR="00511295">
        <w:rPr>
          <w:rFonts w:ascii="Times New Roman" w:hAnsi="Times New Roman" w:cs="Times New Roman"/>
          <w:sz w:val="24"/>
          <w:szCs w:val="24"/>
        </w:rPr>
        <w:t>ć</w:t>
      </w:r>
      <w:r w:rsidR="005D2264">
        <w:rPr>
          <w:rFonts w:ascii="Times New Roman" w:hAnsi="Times New Roman" w:cs="Times New Roman"/>
          <w:sz w:val="24"/>
          <w:szCs w:val="24"/>
        </w:rPr>
        <w:t xml:space="preserve"> Pani/Pan zobowiązana do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wskazania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dodatkowych</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informacji</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mających</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na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celu  sprecyzowanie</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żądania,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 xml:space="preserve"> w</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szczególności</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podania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nazwy</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lub</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daty</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postępowania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udzielenie</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zamówienia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publicznego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lub</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konkursu</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albo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sprecyzowanie</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nazwy</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lub</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daty</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zakończonego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postępowania</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o</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udzielenie zamówienia);</w:t>
      </w:r>
    </w:p>
    <w:p w14:paraId="2C7647E6" w14:textId="77777777" w:rsidR="00E50D8D" w:rsidRPr="00511295" w:rsidRDefault="00E50D8D" w:rsidP="00E50D8D">
      <w:pPr>
        <w:jc w:val="both"/>
        <w:rPr>
          <w:rFonts w:ascii="Times New Roman" w:hAnsi="Times New Roman" w:cs="Times New Roman"/>
          <w:sz w:val="24"/>
          <w:szCs w:val="24"/>
        </w:rPr>
      </w:pPr>
      <w:r w:rsidRPr="005D2264">
        <w:rPr>
          <w:rFonts w:ascii="Times New Roman" w:hAnsi="Times New Roman" w:cs="Times New Roman"/>
          <w:sz w:val="24"/>
          <w:szCs w:val="24"/>
        </w:rPr>
        <w:lastRenderedPageBreak/>
        <w:t>- na podstawie art. 16 RODO prawo do sprostowania Pani/Pana danych osobowych</w:t>
      </w:r>
      <w:r w:rsidR="00A76915" w:rsidRPr="005D2264">
        <w:rPr>
          <w:rFonts w:ascii="Times New Roman" w:hAnsi="Times New Roman" w:cs="Times New Roman"/>
          <w:sz w:val="24"/>
          <w:szCs w:val="24"/>
        </w:rPr>
        <w:t xml:space="preserve"> </w:t>
      </w:r>
      <w:r w:rsidRPr="005D2264">
        <w:rPr>
          <w:rFonts w:ascii="Times New Roman" w:hAnsi="Times New Roman" w:cs="Times New Roman"/>
          <w:sz w:val="24"/>
          <w:szCs w:val="24"/>
        </w:rPr>
        <w:t>(</w:t>
      </w:r>
      <w:r w:rsidRPr="005D2264">
        <w:rPr>
          <w:rFonts w:ascii="Times New Roman" w:hAnsi="Times New Roman" w:cs="Times New Roman"/>
          <w:i/>
          <w:sz w:val="24"/>
          <w:szCs w:val="24"/>
        </w:rPr>
        <w:t>skorzystanie</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z</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prawa</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do</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sprostowania</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nie</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może</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skutkować</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zmianą</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wyniku</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postępowania o udzielenie zamówienia publicznego ani zmianą postanowień umowy</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w</w:t>
      </w:r>
      <w:r w:rsidR="00A76915" w:rsidRPr="005D2264">
        <w:rPr>
          <w:rFonts w:ascii="Times New Roman" w:hAnsi="Times New Roman" w:cs="Times New Roman"/>
          <w:i/>
          <w:sz w:val="24"/>
          <w:szCs w:val="24"/>
        </w:rPr>
        <w:t xml:space="preserve"> </w:t>
      </w:r>
      <w:r w:rsidRPr="005D2264">
        <w:rPr>
          <w:rFonts w:ascii="Times New Roman" w:hAnsi="Times New Roman" w:cs="Times New Roman"/>
          <w:i/>
          <w:sz w:val="24"/>
          <w:szCs w:val="24"/>
        </w:rPr>
        <w:t xml:space="preserve">zakresie niezgodnym z </w:t>
      </w:r>
      <w:r w:rsidRPr="00511295">
        <w:rPr>
          <w:rFonts w:ascii="Times New Roman" w:hAnsi="Times New Roman" w:cs="Times New Roman"/>
          <w:i/>
          <w:sz w:val="24"/>
          <w:szCs w:val="24"/>
        </w:rPr>
        <w:t>ustawą PZP oraz</w:t>
      </w:r>
      <w:r w:rsidR="00A76915"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nie może naruszać integralności protokołu</w:t>
      </w:r>
      <w:r w:rsidR="00A76915"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oraz</w:t>
      </w:r>
      <w:r w:rsidR="00A76915"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jego</w:t>
      </w:r>
      <w:r w:rsidR="00A76915"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załączników</w:t>
      </w:r>
      <w:r w:rsidRPr="00511295">
        <w:rPr>
          <w:rFonts w:ascii="Times New Roman" w:hAnsi="Times New Roman" w:cs="Times New Roman"/>
          <w:sz w:val="24"/>
          <w:szCs w:val="24"/>
        </w:rPr>
        <w:t>);</w:t>
      </w:r>
    </w:p>
    <w:p w14:paraId="50B107B6" w14:textId="77777777" w:rsidR="00E50D8D" w:rsidRPr="00511295" w:rsidRDefault="00E50D8D" w:rsidP="00E50D8D">
      <w:pPr>
        <w:jc w:val="both"/>
        <w:rPr>
          <w:rFonts w:ascii="Times New Roman" w:hAnsi="Times New Roman" w:cs="Times New Roman"/>
          <w:sz w:val="24"/>
          <w:szCs w:val="24"/>
        </w:rPr>
      </w:pPr>
      <w:r w:rsidRPr="00511295">
        <w:rPr>
          <w:rFonts w:ascii="Times New Roman" w:hAnsi="Times New Roman" w:cs="Times New Roman"/>
          <w:sz w:val="24"/>
          <w:szCs w:val="24"/>
        </w:rPr>
        <w:t>- na</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podstawie</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art.</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18</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RODO</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prawo</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żądania</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od</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administratora</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ograniczenia</w:t>
      </w:r>
      <w:r w:rsidR="00A76915" w:rsidRPr="00511295">
        <w:rPr>
          <w:rFonts w:ascii="Times New Roman" w:hAnsi="Times New Roman" w:cs="Times New Roman"/>
          <w:sz w:val="24"/>
          <w:szCs w:val="24"/>
        </w:rPr>
        <w:t xml:space="preserve"> </w:t>
      </w:r>
      <w:r w:rsidRPr="00511295">
        <w:rPr>
          <w:rFonts w:ascii="Times New Roman" w:hAnsi="Times New Roman" w:cs="Times New Roman"/>
          <w:sz w:val="24"/>
          <w:szCs w:val="24"/>
        </w:rPr>
        <w:t>przetwarzania danych osobowych z zastrzeżeniem okresu trwania postępowania o</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udzielenie zamówienia publicznego lub konkursu oraz przypadków, o których mowa wart. 18 ust. 2 RODO (</w:t>
      </w:r>
      <w:r w:rsidRPr="00511295">
        <w:rPr>
          <w:rFonts w:ascii="Times New Roman" w:hAnsi="Times New Roman" w:cs="Times New Roman"/>
          <w:i/>
          <w:sz w:val="24"/>
          <w:szCs w:val="24"/>
        </w:rPr>
        <w:t>prawo do ograniczenia przetwarzania nie ma zastosowania w</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odniesieniu</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do przechowywania, w celu zapewnienia korzystania ze środków ochrony</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prawnej lub</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w celu ochrony praw innej osoby fizycznej lub prawnej, lub z uwagi na</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ważne</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względy</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interesu</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publicznego</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Unii</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Europejskiej</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lub</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państwa</w:t>
      </w:r>
      <w:r w:rsidR="005D2264" w:rsidRPr="00511295">
        <w:rPr>
          <w:rFonts w:ascii="Times New Roman" w:hAnsi="Times New Roman" w:cs="Times New Roman"/>
          <w:i/>
          <w:sz w:val="24"/>
          <w:szCs w:val="24"/>
        </w:rPr>
        <w:t xml:space="preserve"> </w:t>
      </w:r>
      <w:r w:rsidRPr="00511295">
        <w:rPr>
          <w:rFonts w:ascii="Times New Roman" w:hAnsi="Times New Roman" w:cs="Times New Roman"/>
          <w:i/>
          <w:sz w:val="24"/>
          <w:szCs w:val="24"/>
        </w:rPr>
        <w:t>członkowskiego</w:t>
      </w:r>
      <w:r w:rsidRPr="00511295">
        <w:rPr>
          <w:rFonts w:ascii="Times New Roman" w:hAnsi="Times New Roman" w:cs="Times New Roman"/>
          <w:sz w:val="24"/>
          <w:szCs w:val="24"/>
        </w:rPr>
        <w:t>);</w:t>
      </w:r>
    </w:p>
    <w:p w14:paraId="3281C40F" w14:textId="77777777" w:rsidR="00E50D8D" w:rsidRPr="00511295" w:rsidRDefault="00E50D8D" w:rsidP="00511295">
      <w:pPr>
        <w:jc w:val="both"/>
        <w:rPr>
          <w:rFonts w:ascii="Times New Roman" w:hAnsi="Times New Roman" w:cs="Times New Roman"/>
          <w:sz w:val="24"/>
          <w:szCs w:val="24"/>
        </w:rPr>
      </w:pPr>
      <w:r w:rsidRPr="00511295">
        <w:rPr>
          <w:rFonts w:ascii="Times New Roman" w:hAnsi="Times New Roman" w:cs="Times New Roman"/>
          <w:sz w:val="24"/>
          <w:szCs w:val="24"/>
        </w:rPr>
        <w:t>prawo</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do</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wniesienia</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skargi</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do</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Prezesa</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Urzędu</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Ochrony</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Danych</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Osobowych,</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gdy</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uzna</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Pani/Pan,</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że</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przetwarzanie</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danych</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osobowych</w:t>
      </w:r>
      <w:r w:rsidR="005D2264" w:rsidRPr="00511295">
        <w:rPr>
          <w:rFonts w:ascii="Times New Roman" w:hAnsi="Times New Roman" w:cs="Times New Roman"/>
          <w:sz w:val="24"/>
          <w:szCs w:val="24"/>
        </w:rPr>
        <w:t xml:space="preserve"> </w:t>
      </w:r>
      <w:r w:rsidRPr="00511295">
        <w:rPr>
          <w:rFonts w:ascii="Times New Roman" w:hAnsi="Times New Roman" w:cs="Times New Roman"/>
          <w:sz w:val="24"/>
          <w:szCs w:val="24"/>
        </w:rPr>
        <w:t>Pani/P</w:t>
      </w:r>
      <w:r w:rsidR="005D2264" w:rsidRPr="00511295">
        <w:rPr>
          <w:rFonts w:ascii="Times New Roman" w:hAnsi="Times New Roman" w:cs="Times New Roman"/>
          <w:sz w:val="24"/>
          <w:szCs w:val="24"/>
        </w:rPr>
        <w:t>ana dotyczących narusza przepisy ROD</w:t>
      </w:r>
      <w:r w:rsidRPr="00511295">
        <w:rPr>
          <w:rFonts w:ascii="Times New Roman" w:hAnsi="Times New Roman" w:cs="Times New Roman"/>
          <w:sz w:val="24"/>
          <w:szCs w:val="24"/>
        </w:rPr>
        <w:t>O;</w:t>
      </w:r>
    </w:p>
    <w:p w14:paraId="374B3F5A" w14:textId="77777777" w:rsidR="00E50D8D" w:rsidRPr="00511295" w:rsidRDefault="00E50D8D" w:rsidP="005D2264">
      <w:pPr>
        <w:pStyle w:val="Akapitzlist"/>
        <w:widowControl w:val="0"/>
        <w:numPr>
          <w:ilvl w:val="1"/>
          <w:numId w:val="38"/>
        </w:numPr>
        <w:tabs>
          <w:tab w:val="left" w:pos="567"/>
        </w:tabs>
        <w:autoSpaceDE w:val="0"/>
        <w:autoSpaceDN w:val="0"/>
        <w:spacing w:after="0" w:line="229" w:lineRule="exact"/>
        <w:ind w:left="284" w:hanging="284"/>
        <w:contextualSpacing w:val="0"/>
        <w:jc w:val="both"/>
        <w:rPr>
          <w:rFonts w:ascii="Times" w:hAnsi="Times" w:cs="Times New Roman"/>
          <w:sz w:val="24"/>
          <w:szCs w:val="24"/>
        </w:rPr>
      </w:pPr>
      <w:r w:rsidRPr="00511295">
        <w:rPr>
          <w:rFonts w:ascii="Times" w:hAnsi="Times" w:cs="Times New Roman"/>
          <w:sz w:val="24"/>
          <w:szCs w:val="24"/>
        </w:rPr>
        <w:t>nie</w:t>
      </w:r>
      <w:r w:rsidR="005D2264" w:rsidRPr="00511295">
        <w:rPr>
          <w:rFonts w:ascii="Times" w:hAnsi="Times" w:cs="Times New Roman"/>
          <w:sz w:val="24"/>
          <w:szCs w:val="24"/>
        </w:rPr>
        <w:t xml:space="preserve"> </w:t>
      </w:r>
      <w:r w:rsidRPr="00511295">
        <w:rPr>
          <w:rFonts w:ascii="Times" w:hAnsi="Times" w:cs="Times New Roman"/>
          <w:sz w:val="24"/>
          <w:szCs w:val="24"/>
        </w:rPr>
        <w:t>przysługuje</w:t>
      </w:r>
      <w:r w:rsidR="005D2264" w:rsidRPr="00511295">
        <w:rPr>
          <w:rFonts w:ascii="Times" w:hAnsi="Times" w:cs="Times New Roman"/>
          <w:sz w:val="24"/>
          <w:szCs w:val="24"/>
        </w:rPr>
        <w:t xml:space="preserve"> </w:t>
      </w:r>
      <w:r w:rsidRPr="00511295">
        <w:rPr>
          <w:rFonts w:ascii="Times" w:hAnsi="Times" w:cs="Times New Roman"/>
          <w:sz w:val="24"/>
          <w:szCs w:val="24"/>
        </w:rPr>
        <w:t>Pani/Panu:</w:t>
      </w:r>
    </w:p>
    <w:p w14:paraId="5CCA399C" w14:textId="77777777" w:rsidR="00E50D8D" w:rsidRPr="00511295" w:rsidRDefault="00E50D8D" w:rsidP="005D2264">
      <w:pPr>
        <w:pStyle w:val="Akapitzlist"/>
        <w:widowControl w:val="0"/>
        <w:numPr>
          <w:ilvl w:val="2"/>
          <w:numId w:val="38"/>
        </w:numPr>
        <w:tabs>
          <w:tab w:val="left" w:pos="851"/>
        </w:tabs>
        <w:autoSpaceDE w:val="0"/>
        <w:autoSpaceDN w:val="0"/>
        <w:spacing w:before="1" w:after="0" w:line="240" w:lineRule="auto"/>
        <w:ind w:left="284" w:hanging="284"/>
        <w:contextualSpacing w:val="0"/>
        <w:jc w:val="both"/>
        <w:rPr>
          <w:rFonts w:ascii="Times" w:hAnsi="Times" w:cs="Times New Roman"/>
          <w:sz w:val="24"/>
          <w:szCs w:val="24"/>
        </w:rPr>
      </w:pPr>
      <w:r w:rsidRPr="00511295">
        <w:rPr>
          <w:rFonts w:ascii="Times" w:hAnsi="Times" w:cs="Times New Roman"/>
          <w:sz w:val="24"/>
          <w:szCs w:val="24"/>
        </w:rPr>
        <w:t>w</w:t>
      </w:r>
      <w:r w:rsidR="005D2264" w:rsidRPr="00511295">
        <w:rPr>
          <w:rFonts w:ascii="Times" w:hAnsi="Times" w:cs="Times New Roman"/>
          <w:sz w:val="24"/>
          <w:szCs w:val="24"/>
        </w:rPr>
        <w:t xml:space="preserve"> </w:t>
      </w:r>
      <w:r w:rsidRPr="00511295">
        <w:rPr>
          <w:rFonts w:ascii="Times" w:hAnsi="Times" w:cs="Times New Roman"/>
          <w:sz w:val="24"/>
          <w:szCs w:val="24"/>
        </w:rPr>
        <w:t>związku</w:t>
      </w:r>
      <w:r w:rsidR="005D2264" w:rsidRPr="00511295">
        <w:rPr>
          <w:rFonts w:ascii="Times" w:hAnsi="Times" w:cs="Times New Roman"/>
          <w:sz w:val="24"/>
          <w:szCs w:val="24"/>
        </w:rPr>
        <w:t xml:space="preserve"> </w:t>
      </w:r>
      <w:r w:rsidRPr="00511295">
        <w:rPr>
          <w:rFonts w:ascii="Times" w:hAnsi="Times" w:cs="Times New Roman"/>
          <w:sz w:val="24"/>
          <w:szCs w:val="24"/>
        </w:rPr>
        <w:t>z</w:t>
      </w:r>
      <w:r w:rsidR="005D2264" w:rsidRPr="00511295">
        <w:rPr>
          <w:rFonts w:ascii="Times" w:hAnsi="Times" w:cs="Times New Roman"/>
          <w:sz w:val="24"/>
          <w:szCs w:val="24"/>
        </w:rPr>
        <w:t xml:space="preserve"> </w:t>
      </w:r>
      <w:r w:rsidRPr="00511295">
        <w:rPr>
          <w:rFonts w:ascii="Times" w:hAnsi="Times" w:cs="Times New Roman"/>
          <w:sz w:val="24"/>
          <w:szCs w:val="24"/>
        </w:rPr>
        <w:t>art.</w:t>
      </w:r>
      <w:r w:rsidR="005D2264" w:rsidRPr="00511295">
        <w:rPr>
          <w:rFonts w:ascii="Times" w:hAnsi="Times" w:cs="Times New Roman"/>
          <w:sz w:val="24"/>
          <w:szCs w:val="24"/>
        </w:rPr>
        <w:t xml:space="preserve"> </w:t>
      </w:r>
      <w:r w:rsidRPr="00511295">
        <w:rPr>
          <w:rFonts w:ascii="Times" w:hAnsi="Times" w:cs="Times New Roman"/>
          <w:sz w:val="24"/>
          <w:szCs w:val="24"/>
        </w:rPr>
        <w:t>17</w:t>
      </w:r>
      <w:r w:rsidR="005D2264" w:rsidRPr="00511295">
        <w:rPr>
          <w:rFonts w:ascii="Times" w:hAnsi="Times" w:cs="Times New Roman"/>
          <w:sz w:val="24"/>
          <w:szCs w:val="24"/>
        </w:rPr>
        <w:t xml:space="preserve"> </w:t>
      </w:r>
      <w:r w:rsidRPr="00511295">
        <w:rPr>
          <w:rFonts w:ascii="Times" w:hAnsi="Times" w:cs="Times New Roman"/>
          <w:sz w:val="24"/>
          <w:szCs w:val="24"/>
        </w:rPr>
        <w:t>ust.</w:t>
      </w:r>
      <w:r w:rsidR="005D2264" w:rsidRPr="00511295">
        <w:rPr>
          <w:rFonts w:ascii="Times" w:hAnsi="Times" w:cs="Times New Roman"/>
          <w:sz w:val="24"/>
          <w:szCs w:val="24"/>
        </w:rPr>
        <w:t xml:space="preserve"> </w:t>
      </w:r>
      <w:r w:rsidRPr="00511295">
        <w:rPr>
          <w:rFonts w:ascii="Times" w:hAnsi="Times" w:cs="Times New Roman"/>
          <w:sz w:val="24"/>
          <w:szCs w:val="24"/>
        </w:rPr>
        <w:t>3</w:t>
      </w:r>
      <w:r w:rsidR="005D2264" w:rsidRPr="00511295">
        <w:rPr>
          <w:rFonts w:ascii="Times" w:hAnsi="Times" w:cs="Times New Roman"/>
          <w:sz w:val="24"/>
          <w:szCs w:val="24"/>
        </w:rPr>
        <w:t xml:space="preserve"> </w:t>
      </w:r>
      <w:r w:rsidRPr="00511295">
        <w:rPr>
          <w:rFonts w:ascii="Times" w:hAnsi="Times" w:cs="Times New Roman"/>
          <w:sz w:val="24"/>
          <w:szCs w:val="24"/>
        </w:rPr>
        <w:t>lit.</w:t>
      </w:r>
      <w:r w:rsidR="005D2264" w:rsidRPr="00511295">
        <w:rPr>
          <w:rFonts w:ascii="Times" w:hAnsi="Times" w:cs="Times New Roman"/>
          <w:sz w:val="24"/>
          <w:szCs w:val="24"/>
        </w:rPr>
        <w:t xml:space="preserve"> </w:t>
      </w:r>
      <w:r w:rsidRPr="00511295">
        <w:rPr>
          <w:rFonts w:ascii="Times" w:hAnsi="Times" w:cs="Times New Roman"/>
          <w:sz w:val="24"/>
          <w:szCs w:val="24"/>
        </w:rPr>
        <w:t>b,</w:t>
      </w:r>
      <w:r w:rsidR="005D2264" w:rsidRPr="00511295">
        <w:rPr>
          <w:rFonts w:ascii="Times" w:hAnsi="Times" w:cs="Times New Roman"/>
          <w:sz w:val="24"/>
          <w:szCs w:val="24"/>
        </w:rPr>
        <w:t xml:space="preserve"> </w:t>
      </w:r>
      <w:r w:rsidRPr="00511295">
        <w:rPr>
          <w:rFonts w:ascii="Times" w:hAnsi="Times" w:cs="Times New Roman"/>
          <w:sz w:val="24"/>
          <w:szCs w:val="24"/>
        </w:rPr>
        <w:t>d</w:t>
      </w:r>
      <w:r w:rsidR="005D2264" w:rsidRPr="00511295">
        <w:rPr>
          <w:rFonts w:ascii="Times" w:hAnsi="Times" w:cs="Times New Roman"/>
          <w:sz w:val="24"/>
          <w:szCs w:val="24"/>
        </w:rPr>
        <w:t xml:space="preserve"> </w:t>
      </w:r>
      <w:r w:rsidRPr="00511295">
        <w:rPr>
          <w:rFonts w:ascii="Times" w:hAnsi="Times" w:cs="Times New Roman"/>
          <w:sz w:val="24"/>
          <w:szCs w:val="24"/>
        </w:rPr>
        <w:t>lube</w:t>
      </w:r>
      <w:r w:rsidR="005D2264" w:rsidRPr="00511295">
        <w:rPr>
          <w:rFonts w:ascii="Times" w:hAnsi="Times" w:cs="Times New Roman"/>
          <w:sz w:val="24"/>
          <w:szCs w:val="24"/>
        </w:rPr>
        <w:t xml:space="preserve"> </w:t>
      </w:r>
      <w:r w:rsidRPr="00511295">
        <w:rPr>
          <w:rFonts w:ascii="Times" w:hAnsi="Times" w:cs="Times New Roman"/>
          <w:sz w:val="24"/>
          <w:szCs w:val="24"/>
        </w:rPr>
        <w:t>RODO</w:t>
      </w:r>
      <w:r w:rsidR="005D2264" w:rsidRPr="00511295">
        <w:rPr>
          <w:rFonts w:ascii="Times" w:hAnsi="Times" w:cs="Times New Roman"/>
          <w:sz w:val="24"/>
          <w:szCs w:val="24"/>
        </w:rPr>
        <w:t xml:space="preserve"> </w:t>
      </w:r>
      <w:r w:rsidRPr="00511295">
        <w:rPr>
          <w:rFonts w:ascii="Times" w:hAnsi="Times" w:cs="Times New Roman"/>
          <w:sz w:val="24"/>
          <w:szCs w:val="24"/>
        </w:rPr>
        <w:t>prawo</w:t>
      </w:r>
      <w:r w:rsidR="005D2264" w:rsidRPr="00511295">
        <w:rPr>
          <w:rFonts w:ascii="Times" w:hAnsi="Times" w:cs="Times New Roman"/>
          <w:sz w:val="24"/>
          <w:szCs w:val="24"/>
        </w:rPr>
        <w:t xml:space="preserve"> </w:t>
      </w:r>
      <w:r w:rsidRPr="00511295">
        <w:rPr>
          <w:rFonts w:ascii="Times" w:hAnsi="Times" w:cs="Times New Roman"/>
          <w:sz w:val="24"/>
          <w:szCs w:val="24"/>
        </w:rPr>
        <w:t>do</w:t>
      </w:r>
      <w:r w:rsidR="005D2264" w:rsidRPr="00511295">
        <w:rPr>
          <w:rFonts w:ascii="Times" w:hAnsi="Times" w:cs="Times New Roman"/>
          <w:sz w:val="24"/>
          <w:szCs w:val="24"/>
        </w:rPr>
        <w:t xml:space="preserve"> </w:t>
      </w:r>
      <w:r w:rsidRPr="00511295">
        <w:rPr>
          <w:rFonts w:ascii="Times" w:hAnsi="Times" w:cs="Times New Roman"/>
          <w:sz w:val="24"/>
          <w:szCs w:val="24"/>
        </w:rPr>
        <w:t>usunięcia</w:t>
      </w:r>
      <w:r w:rsidR="005D2264" w:rsidRPr="00511295">
        <w:rPr>
          <w:rFonts w:ascii="Times" w:hAnsi="Times" w:cs="Times New Roman"/>
          <w:sz w:val="24"/>
          <w:szCs w:val="24"/>
        </w:rPr>
        <w:t xml:space="preserve"> </w:t>
      </w:r>
      <w:r w:rsidRPr="00511295">
        <w:rPr>
          <w:rFonts w:ascii="Times" w:hAnsi="Times" w:cs="Times New Roman"/>
          <w:sz w:val="24"/>
          <w:szCs w:val="24"/>
        </w:rPr>
        <w:t>danych</w:t>
      </w:r>
      <w:r w:rsidR="005D2264" w:rsidRPr="00511295">
        <w:rPr>
          <w:rFonts w:ascii="Times" w:hAnsi="Times" w:cs="Times New Roman"/>
          <w:sz w:val="24"/>
          <w:szCs w:val="24"/>
        </w:rPr>
        <w:t xml:space="preserve"> </w:t>
      </w:r>
      <w:r w:rsidRPr="00511295">
        <w:rPr>
          <w:rFonts w:ascii="Times" w:hAnsi="Times" w:cs="Times New Roman"/>
          <w:sz w:val="24"/>
          <w:szCs w:val="24"/>
        </w:rPr>
        <w:t>osobowych;</w:t>
      </w:r>
    </w:p>
    <w:p w14:paraId="5510EE50" w14:textId="77777777" w:rsidR="00E50D8D" w:rsidRPr="00511295" w:rsidRDefault="00E50D8D" w:rsidP="005D2264">
      <w:pPr>
        <w:pStyle w:val="Akapitzlist"/>
        <w:widowControl w:val="0"/>
        <w:numPr>
          <w:ilvl w:val="2"/>
          <w:numId w:val="38"/>
        </w:numPr>
        <w:tabs>
          <w:tab w:val="left" w:pos="851"/>
        </w:tabs>
        <w:autoSpaceDE w:val="0"/>
        <w:autoSpaceDN w:val="0"/>
        <w:spacing w:after="0" w:line="240" w:lineRule="auto"/>
        <w:ind w:left="284" w:hanging="284"/>
        <w:contextualSpacing w:val="0"/>
        <w:jc w:val="both"/>
        <w:rPr>
          <w:rFonts w:ascii="Times" w:hAnsi="Times" w:cs="Times New Roman"/>
          <w:sz w:val="24"/>
          <w:szCs w:val="24"/>
        </w:rPr>
      </w:pPr>
      <w:r w:rsidRPr="00511295">
        <w:rPr>
          <w:rFonts w:ascii="Times" w:hAnsi="Times" w:cs="Times New Roman"/>
          <w:sz w:val="24"/>
          <w:szCs w:val="24"/>
        </w:rPr>
        <w:t>prawo</w:t>
      </w:r>
      <w:r w:rsidR="005D2264" w:rsidRPr="00511295">
        <w:rPr>
          <w:rFonts w:ascii="Times" w:hAnsi="Times" w:cs="Times New Roman"/>
          <w:sz w:val="24"/>
          <w:szCs w:val="24"/>
        </w:rPr>
        <w:t xml:space="preserve"> </w:t>
      </w:r>
      <w:r w:rsidRPr="00511295">
        <w:rPr>
          <w:rFonts w:ascii="Times" w:hAnsi="Times" w:cs="Times New Roman"/>
          <w:sz w:val="24"/>
          <w:szCs w:val="24"/>
        </w:rPr>
        <w:t>do</w:t>
      </w:r>
      <w:r w:rsidR="005D2264" w:rsidRPr="00511295">
        <w:rPr>
          <w:rFonts w:ascii="Times" w:hAnsi="Times" w:cs="Times New Roman"/>
          <w:sz w:val="24"/>
          <w:szCs w:val="24"/>
        </w:rPr>
        <w:t xml:space="preserve"> </w:t>
      </w:r>
      <w:r w:rsidRPr="00511295">
        <w:rPr>
          <w:rFonts w:ascii="Times" w:hAnsi="Times" w:cs="Times New Roman"/>
          <w:sz w:val="24"/>
          <w:szCs w:val="24"/>
        </w:rPr>
        <w:t>przenoszenia</w:t>
      </w:r>
      <w:r w:rsidR="005D2264" w:rsidRPr="00511295">
        <w:rPr>
          <w:rFonts w:ascii="Times" w:hAnsi="Times" w:cs="Times New Roman"/>
          <w:sz w:val="24"/>
          <w:szCs w:val="24"/>
        </w:rPr>
        <w:t xml:space="preserve"> </w:t>
      </w:r>
      <w:r w:rsidRPr="00511295">
        <w:rPr>
          <w:rFonts w:ascii="Times" w:hAnsi="Times" w:cs="Times New Roman"/>
          <w:sz w:val="24"/>
          <w:szCs w:val="24"/>
        </w:rPr>
        <w:t>danych</w:t>
      </w:r>
      <w:r w:rsidR="005D2264" w:rsidRPr="00511295">
        <w:rPr>
          <w:rFonts w:ascii="Times" w:hAnsi="Times" w:cs="Times New Roman"/>
          <w:sz w:val="24"/>
          <w:szCs w:val="24"/>
        </w:rPr>
        <w:t xml:space="preserve"> </w:t>
      </w:r>
      <w:r w:rsidRPr="00511295">
        <w:rPr>
          <w:rFonts w:ascii="Times" w:hAnsi="Times" w:cs="Times New Roman"/>
          <w:sz w:val="24"/>
          <w:szCs w:val="24"/>
        </w:rPr>
        <w:t>osobowych,</w:t>
      </w:r>
      <w:r w:rsidR="005D2264" w:rsidRPr="00511295">
        <w:rPr>
          <w:rFonts w:ascii="Times" w:hAnsi="Times" w:cs="Times New Roman"/>
          <w:sz w:val="24"/>
          <w:szCs w:val="24"/>
        </w:rPr>
        <w:t xml:space="preserve"> </w:t>
      </w:r>
      <w:r w:rsidRPr="00511295">
        <w:rPr>
          <w:rFonts w:ascii="Times" w:hAnsi="Times" w:cs="Times New Roman"/>
          <w:sz w:val="24"/>
          <w:szCs w:val="24"/>
        </w:rPr>
        <w:t>o</w:t>
      </w:r>
      <w:r w:rsidR="005D2264" w:rsidRPr="00511295">
        <w:rPr>
          <w:rFonts w:ascii="Times" w:hAnsi="Times" w:cs="Times New Roman"/>
          <w:sz w:val="24"/>
          <w:szCs w:val="24"/>
        </w:rPr>
        <w:t xml:space="preserve"> </w:t>
      </w:r>
      <w:r w:rsidRPr="00511295">
        <w:rPr>
          <w:rFonts w:ascii="Times" w:hAnsi="Times" w:cs="Times New Roman"/>
          <w:sz w:val="24"/>
          <w:szCs w:val="24"/>
        </w:rPr>
        <w:t>którym</w:t>
      </w:r>
      <w:r w:rsidR="005D2264" w:rsidRPr="00511295">
        <w:rPr>
          <w:rFonts w:ascii="Times" w:hAnsi="Times" w:cs="Times New Roman"/>
          <w:sz w:val="24"/>
          <w:szCs w:val="24"/>
        </w:rPr>
        <w:t xml:space="preserve"> </w:t>
      </w:r>
      <w:r w:rsidRPr="00511295">
        <w:rPr>
          <w:rFonts w:ascii="Times" w:hAnsi="Times" w:cs="Times New Roman"/>
          <w:sz w:val="24"/>
          <w:szCs w:val="24"/>
        </w:rPr>
        <w:t>mowa</w:t>
      </w:r>
      <w:r w:rsidR="005D2264" w:rsidRPr="00511295">
        <w:rPr>
          <w:rFonts w:ascii="Times" w:hAnsi="Times" w:cs="Times New Roman"/>
          <w:sz w:val="24"/>
          <w:szCs w:val="24"/>
        </w:rPr>
        <w:t xml:space="preserve"> </w:t>
      </w:r>
      <w:r w:rsidRPr="00511295">
        <w:rPr>
          <w:rFonts w:ascii="Times" w:hAnsi="Times" w:cs="Times New Roman"/>
          <w:sz w:val="24"/>
          <w:szCs w:val="24"/>
        </w:rPr>
        <w:t>w</w:t>
      </w:r>
      <w:r w:rsidR="005D2264" w:rsidRPr="00511295">
        <w:rPr>
          <w:rFonts w:ascii="Times" w:hAnsi="Times" w:cs="Times New Roman"/>
          <w:sz w:val="24"/>
          <w:szCs w:val="24"/>
        </w:rPr>
        <w:t xml:space="preserve"> </w:t>
      </w:r>
      <w:r w:rsidRPr="00511295">
        <w:rPr>
          <w:rFonts w:ascii="Times" w:hAnsi="Times" w:cs="Times New Roman"/>
          <w:sz w:val="24"/>
          <w:szCs w:val="24"/>
        </w:rPr>
        <w:t>art.</w:t>
      </w:r>
      <w:r w:rsidR="005D2264" w:rsidRPr="00511295">
        <w:rPr>
          <w:rFonts w:ascii="Times" w:hAnsi="Times" w:cs="Times New Roman"/>
          <w:sz w:val="24"/>
          <w:szCs w:val="24"/>
        </w:rPr>
        <w:t xml:space="preserve"> </w:t>
      </w:r>
      <w:r w:rsidRPr="00511295">
        <w:rPr>
          <w:rFonts w:ascii="Times" w:hAnsi="Times" w:cs="Times New Roman"/>
          <w:sz w:val="24"/>
          <w:szCs w:val="24"/>
        </w:rPr>
        <w:t>20</w:t>
      </w:r>
      <w:r w:rsidR="005D2264" w:rsidRPr="00511295">
        <w:rPr>
          <w:rFonts w:ascii="Times" w:hAnsi="Times" w:cs="Times New Roman"/>
          <w:sz w:val="24"/>
          <w:szCs w:val="24"/>
        </w:rPr>
        <w:t xml:space="preserve"> </w:t>
      </w:r>
      <w:r w:rsidRPr="00511295">
        <w:rPr>
          <w:rFonts w:ascii="Times" w:hAnsi="Times" w:cs="Times New Roman"/>
          <w:sz w:val="24"/>
          <w:szCs w:val="24"/>
        </w:rPr>
        <w:t>RODO;</w:t>
      </w:r>
    </w:p>
    <w:p w14:paraId="05934856" w14:textId="77777777" w:rsidR="00E50D8D" w:rsidRPr="00511295" w:rsidRDefault="00E50D8D" w:rsidP="005D2264">
      <w:pPr>
        <w:pStyle w:val="Akapitzlist"/>
        <w:widowControl w:val="0"/>
        <w:numPr>
          <w:ilvl w:val="2"/>
          <w:numId w:val="38"/>
        </w:numPr>
        <w:tabs>
          <w:tab w:val="left" w:pos="851"/>
        </w:tabs>
        <w:autoSpaceDE w:val="0"/>
        <w:autoSpaceDN w:val="0"/>
        <w:spacing w:before="1" w:after="0" w:line="240" w:lineRule="auto"/>
        <w:ind w:left="284" w:right="143" w:hanging="284"/>
        <w:contextualSpacing w:val="0"/>
        <w:jc w:val="both"/>
        <w:rPr>
          <w:rFonts w:ascii="Times" w:hAnsi="Times" w:cs="Times New Roman"/>
          <w:sz w:val="24"/>
          <w:szCs w:val="24"/>
        </w:rPr>
      </w:pPr>
      <w:r w:rsidRPr="00511295">
        <w:rPr>
          <w:rFonts w:ascii="Times" w:hAnsi="Times" w:cs="Times New Roman"/>
          <w:sz w:val="24"/>
          <w:szCs w:val="24"/>
        </w:rPr>
        <w:t>na</w:t>
      </w:r>
      <w:r w:rsidR="005D2264" w:rsidRPr="00511295">
        <w:rPr>
          <w:rFonts w:ascii="Times" w:hAnsi="Times" w:cs="Times New Roman"/>
          <w:sz w:val="24"/>
          <w:szCs w:val="24"/>
        </w:rPr>
        <w:t xml:space="preserve"> </w:t>
      </w:r>
      <w:r w:rsidRPr="00511295">
        <w:rPr>
          <w:rFonts w:ascii="Times" w:hAnsi="Times" w:cs="Times New Roman"/>
          <w:sz w:val="24"/>
          <w:szCs w:val="24"/>
        </w:rPr>
        <w:t>podstawie</w:t>
      </w:r>
      <w:r w:rsidR="005D2264" w:rsidRPr="00511295">
        <w:rPr>
          <w:rFonts w:ascii="Times" w:hAnsi="Times" w:cs="Times New Roman"/>
          <w:sz w:val="24"/>
          <w:szCs w:val="24"/>
        </w:rPr>
        <w:t xml:space="preserve"> </w:t>
      </w:r>
      <w:r w:rsidRPr="00511295">
        <w:rPr>
          <w:rFonts w:ascii="Times" w:hAnsi="Times" w:cs="Times New Roman"/>
          <w:sz w:val="24"/>
          <w:szCs w:val="24"/>
        </w:rPr>
        <w:t>art.</w:t>
      </w:r>
      <w:r w:rsidR="005D2264" w:rsidRPr="00511295">
        <w:rPr>
          <w:rFonts w:ascii="Times" w:hAnsi="Times" w:cs="Times New Roman"/>
          <w:sz w:val="24"/>
          <w:szCs w:val="24"/>
        </w:rPr>
        <w:t xml:space="preserve"> </w:t>
      </w:r>
      <w:r w:rsidRPr="00511295">
        <w:rPr>
          <w:rFonts w:ascii="Times" w:hAnsi="Times" w:cs="Times New Roman"/>
          <w:sz w:val="24"/>
          <w:szCs w:val="24"/>
        </w:rPr>
        <w:t>21</w:t>
      </w:r>
      <w:r w:rsidR="005D2264" w:rsidRPr="00511295">
        <w:rPr>
          <w:rFonts w:ascii="Times" w:hAnsi="Times" w:cs="Times New Roman"/>
          <w:sz w:val="24"/>
          <w:szCs w:val="24"/>
        </w:rPr>
        <w:t xml:space="preserve"> </w:t>
      </w:r>
      <w:r w:rsidRPr="00511295">
        <w:rPr>
          <w:rFonts w:ascii="Times" w:hAnsi="Times" w:cs="Times New Roman"/>
          <w:sz w:val="24"/>
          <w:szCs w:val="24"/>
        </w:rPr>
        <w:t>RODO</w:t>
      </w:r>
      <w:r w:rsidR="005D2264" w:rsidRPr="00511295">
        <w:rPr>
          <w:rFonts w:ascii="Times" w:hAnsi="Times" w:cs="Times New Roman"/>
          <w:sz w:val="24"/>
          <w:szCs w:val="24"/>
        </w:rPr>
        <w:t xml:space="preserve"> </w:t>
      </w:r>
      <w:r w:rsidRPr="00511295">
        <w:rPr>
          <w:rFonts w:ascii="Times" w:hAnsi="Times" w:cs="Times New Roman"/>
          <w:sz w:val="24"/>
          <w:szCs w:val="24"/>
        </w:rPr>
        <w:t>prawo</w:t>
      </w:r>
      <w:r w:rsidR="005D2264" w:rsidRPr="00511295">
        <w:rPr>
          <w:rFonts w:ascii="Times" w:hAnsi="Times" w:cs="Times New Roman"/>
          <w:sz w:val="24"/>
          <w:szCs w:val="24"/>
        </w:rPr>
        <w:t xml:space="preserve"> </w:t>
      </w:r>
      <w:r w:rsidRPr="00511295">
        <w:rPr>
          <w:rFonts w:ascii="Times" w:hAnsi="Times" w:cs="Times New Roman"/>
          <w:sz w:val="24"/>
          <w:szCs w:val="24"/>
        </w:rPr>
        <w:t>sprzeciwu,</w:t>
      </w:r>
      <w:r w:rsidR="005D2264" w:rsidRPr="00511295">
        <w:rPr>
          <w:rFonts w:ascii="Times" w:hAnsi="Times" w:cs="Times New Roman"/>
          <w:sz w:val="24"/>
          <w:szCs w:val="24"/>
        </w:rPr>
        <w:t xml:space="preserve"> </w:t>
      </w:r>
      <w:r w:rsidRPr="00511295">
        <w:rPr>
          <w:rFonts w:ascii="Times" w:hAnsi="Times" w:cs="Times New Roman"/>
          <w:sz w:val="24"/>
          <w:szCs w:val="24"/>
        </w:rPr>
        <w:t>wobec</w:t>
      </w:r>
      <w:r w:rsidR="005D2264" w:rsidRPr="00511295">
        <w:rPr>
          <w:rFonts w:ascii="Times" w:hAnsi="Times" w:cs="Times New Roman"/>
          <w:sz w:val="24"/>
          <w:szCs w:val="24"/>
        </w:rPr>
        <w:t xml:space="preserve"> </w:t>
      </w:r>
      <w:r w:rsidRPr="00511295">
        <w:rPr>
          <w:rFonts w:ascii="Times" w:hAnsi="Times" w:cs="Times New Roman"/>
          <w:sz w:val="24"/>
          <w:szCs w:val="24"/>
        </w:rPr>
        <w:t>przetwarzania</w:t>
      </w:r>
      <w:r w:rsidR="005D2264" w:rsidRPr="00511295">
        <w:rPr>
          <w:rFonts w:ascii="Times" w:hAnsi="Times" w:cs="Times New Roman"/>
          <w:sz w:val="24"/>
          <w:szCs w:val="24"/>
        </w:rPr>
        <w:t xml:space="preserve"> </w:t>
      </w:r>
      <w:r w:rsidRPr="00511295">
        <w:rPr>
          <w:rFonts w:ascii="Times" w:hAnsi="Times" w:cs="Times New Roman"/>
          <w:sz w:val="24"/>
          <w:szCs w:val="24"/>
        </w:rPr>
        <w:t>danych</w:t>
      </w:r>
      <w:r w:rsidR="005D2264" w:rsidRPr="00511295">
        <w:rPr>
          <w:rFonts w:ascii="Times" w:hAnsi="Times" w:cs="Times New Roman"/>
          <w:sz w:val="24"/>
          <w:szCs w:val="24"/>
        </w:rPr>
        <w:t xml:space="preserve"> osobowy</w:t>
      </w:r>
      <w:r w:rsidR="00DB4F83" w:rsidRPr="00511295">
        <w:rPr>
          <w:rFonts w:ascii="Times" w:hAnsi="Times" w:cs="Times New Roman"/>
          <w:sz w:val="24"/>
          <w:szCs w:val="24"/>
        </w:rPr>
        <w:t>ch gdyż podstawą prawną przetwarz</w:t>
      </w:r>
      <w:r w:rsidR="005D2264" w:rsidRPr="00511295">
        <w:rPr>
          <w:rFonts w:ascii="Times" w:hAnsi="Times" w:cs="Times New Roman"/>
          <w:sz w:val="24"/>
          <w:szCs w:val="24"/>
        </w:rPr>
        <w:t xml:space="preserve">ania  Pani/Pana danych osobowych jest  </w:t>
      </w:r>
      <w:r w:rsidRPr="00511295">
        <w:rPr>
          <w:rFonts w:ascii="Times" w:hAnsi="Times" w:cs="Times New Roman"/>
          <w:sz w:val="24"/>
          <w:szCs w:val="24"/>
        </w:rPr>
        <w:t>art.</w:t>
      </w:r>
      <w:r w:rsidR="005D2264" w:rsidRPr="00511295">
        <w:rPr>
          <w:rFonts w:ascii="Times" w:hAnsi="Times" w:cs="Times New Roman"/>
          <w:sz w:val="24"/>
          <w:szCs w:val="24"/>
        </w:rPr>
        <w:t xml:space="preserve"> </w:t>
      </w:r>
      <w:r w:rsidRPr="00511295">
        <w:rPr>
          <w:rFonts w:ascii="Times" w:hAnsi="Times" w:cs="Times New Roman"/>
          <w:sz w:val="24"/>
          <w:szCs w:val="24"/>
        </w:rPr>
        <w:t>6</w:t>
      </w:r>
      <w:r w:rsidR="005D2264" w:rsidRPr="00511295">
        <w:rPr>
          <w:rFonts w:ascii="Times" w:hAnsi="Times" w:cs="Times New Roman"/>
          <w:sz w:val="24"/>
          <w:szCs w:val="24"/>
        </w:rPr>
        <w:t xml:space="preserve"> </w:t>
      </w:r>
      <w:r w:rsidRPr="00511295">
        <w:rPr>
          <w:rFonts w:ascii="Times" w:hAnsi="Times" w:cs="Times New Roman"/>
          <w:sz w:val="24"/>
          <w:szCs w:val="24"/>
        </w:rPr>
        <w:t>ust.1</w:t>
      </w:r>
      <w:r w:rsidR="005D2264" w:rsidRPr="00511295">
        <w:rPr>
          <w:rFonts w:ascii="Times" w:hAnsi="Times" w:cs="Times New Roman"/>
          <w:sz w:val="24"/>
          <w:szCs w:val="24"/>
        </w:rPr>
        <w:t xml:space="preserve"> </w:t>
      </w:r>
      <w:proofErr w:type="spellStart"/>
      <w:r w:rsidRPr="00511295">
        <w:rPr>
          <w:rFonts w:ascii="Times" w:hAnsi="Times" w:cs="Times New Roman"/>
          <w:sz w:val="24"/>
          <w:szCs w:val="24"/>
        </w:rPr>
        <w:t>lit.c</w:t>
      </w:r>
      <w:proofErr w:type="spellEnd"/>
      <w:r w:rsidRPr="00511295">
        <w:rPr>
          <w:rFonts w:ascii="Times" w:hAnsi="Times" w:cs="Times New Roman"/>
          <w:sz w:val="24"/>
          <w:szCs w:val="24"/>
        </w:rPr>
        <w:t xml:space="preserve"> RODO;</w:t>
      </w:r>
    </w:p>
    <w:p w14:paraId="7E4AB37A" w14:textId="2926CE3E" w:rsidR="00963C6E" w:rsidRPr="00511295" w:rsidRDefault="00E50D8D" w:rsidP="005D2264">
      <w:pPr>
        <w:pStyle w:val="Akapitzlist"/>
        <w:widowControl w:val="0"/>
        <w:numPr>
          <w:ilvl w:val="1"/>
          <w:numId w:val="38"/>
        </w:numPr>
        <w:tabs>
          <w:tab w:val="left" w:pos="284"/>
        </w:tabs>
        <w:autoSpaceDE w:val="0"/>
        <w:autoSpaceDN w:val="0"/>
        <w:spacing w:after="0" w:line="240" w:lineRule="auto"/>
        <w:ind w:left="284" w:right="143" w:hanging="284"/>
        <w:contextualSpacing w:val="0"/>
        <w:jc w:val="both"/>
        <w:rPr>
          <w:rFonts w:ascii="Times" w:hAnsi="Times" w:cs="Times New Roman"/>
          <w:sz w:val="24"/>
          <w:szCs w:val="24"/>
        </w:rPr>
      </w:pPr>
      <w:r w:rsidRPr="00511295">
        <w:rPr>
          <w:rFonts w:ascii="Times" w:hAnsi="Times" w:cs="Times New Roman"/>
          <w:sz w:val="24"/>
          <w:szCs w:val="24"/>
        </w:rPr>
        <w:t xml:space="preserve">przysługuje Pani/Panu prawo wniesienia skargi do </w:t>
      </w:r>
      <w:r w:rsidR="005D2264" w:rsidRPr="00511295">
        <w:rPr>
          <w:rFonts w:ascii="Times" w:hAnsi="Times" w:cs="Times New Roman"/>
          <w:sz w:val="24"/>
          <w:szCs w:val="24"/>
        </w:rPr>
        <w:t xml:space="preserve">organu nadzorczego na niezgodne </w:t>
      </w:r>
      <w:r w:rsidRPr="00511295">
        <w:rPr>
          <w:rFonts w:ascii="Times" w:hAnsi="Times" w:cs="Times New Roman"/>
          <w:sz w:val="24"/>
          <w:szCs w:val="24"/>
        </w:rPr>
        <w:t>z</w:t>
      </w:r>
      <w:r w:rsidR="005D2264" w:rsidRPr="00511295">
        <w:rPr>
          <w:rFonts w:ascii="Times" w:hAnsi="Times" w:cs="Times New Roman"/>
          <w:sz w:val="24"/>
          <w:szCs w:val="24"/>
        </w:rPr>
        <w:t xml:space="preserve"> </w:t>
      </w:r>
      <w:r w:rsidRPr="00511295">
        <w:rPr>
          <w:rFonts w:ascii="Times" w:hAnsi="Times" w:cs="Times New Roman"/>
          <w:sz w:val="24"/>
          <w:szCs w:val="24"/>
        </w:rPr>
        <w:t>RODO</w:t>
      </w:r>
      <w:r w:rsidR="005D2264" w:rsidRPr="00511295">
        <w:rPr>
          <w:rFonts w:ascii="Times" w:hAnsi="Times" w:cs="Times New Roman"/>
          <w:sz w:val="24"/>
          <w:szCs w:val="24"/>
        </w:rPr>
        <w:t xml:space="preserve"> </w:t>
      </w:r>
      <w:r w:rsidRPr="00511295">
        <w:rPr>
          <w:rFonts w:ascii="Times" w:hAnsi="Times" w:cs="Times New Roman"/>
          <w:sz w:val="24"/>
          <w:szCs w:val="24"/>
        </w:rPr>
        <w:t>przetwarzanie</w:t>
      </w:r>
      <w:r w:rsidR="005D2264" w:rsidRPr="00511295">
        <w:rPr>
          <w:rFonts w:ascii="Times" w:hAnsi="Times" w:cs="Times New Roman"/>
          <w:sz w:val="24"/>
          <w:szCs w:val="24"/>
        </w:rPr>
        <w:t xml:space="preserve"> </w:t>
      </w:r>
      <w:r w:rsidRPr="00511295">
        <w:rPr>
          <w:rFonts w:ascii="Times" w:hAnsi="Times" w:cs="Times New Roman"/>
          <w:sz w:val="24"/>
          <w:szCs w:val="24"/>
        </w:rPr>
        <w:t>Pani/Pana</w:t>
      </w:r>
      <w:r w:rsidR="005D2264" w:rsidRPr="00511295">
        <w:rPr>
          <w:rFonts w:ascii="Times" w:hAnsi="Times" w:cs="Times New Roman"/>
          <w:sz w:val="24"/>
          <w:szCs w:val="24"/>
        </w:rPr>
        <w:t xml:space="preserve"> </w:t>
      </w:r>
      <w:r w:rsidRPr="00511295">
        <w:rPr>
          <w:rFonts w:ascii="Times" w:hAnsi="Times" w:cs="Times New Roman"/>
          <w:sz w:val="24"/>
          <w:szCs w:val="24"/>
        </w:rPr>
        <w:t>danych</w:t>
      </w:r>
      <w:r w:rsidR="005D2264" w:rsidRPr="00511295">
        <w:rPr>
          <w:rFonts w:ascii="Times" w:hAnsi="Times" w:cs="Times New Roman"/>
          <w:sz w:val="24"/>
          <w:szCs w:val="24"/>
        </w:rPr>
        <w:t xml:space="preserve"> </w:t>
      </w:r>
      <w:r w:rsidRPr="00511295">
        <w:rPr>
          <w:rFonts w:ascii="Times" w:hAnsi="Times" w:cs="Times New Roman"/>
          <w:sz w:val="24"/>
          <w:szCs w:val="24"/>
        </w:rPr>
        <w:t>osobowych</w:t>
      </w:r>
      <w:r w:rsidR="005D2264" w:rsidRPr="00511295">
        <w:rPr>
          <w:rFonts w:ascii="Times" w:hAnsi="Times" w:cs="Times New Roman"/>
          <w:sz w:val="24"/>
          <w:szCs w:val="24"/>
        </w:rPr>
        <w:t xml:space="preserve"> </w:t>
      </w:r>
      <w:r w:rsidRPr="00511295">
        <w:rPr>
          <w:rFonts w:ascii="Times" w:hAnsi="Times" w:cs="Times New Roman"/>
          <w:sz w:val="24"/>
          <w:szCs w:val="24"/>
        </w:rPr>
        <w:t>przez</w:t>
      </w:r>
      <w:r w:rsidR="005D2264" w:rsidRPr="00511295">
        <w:rPr>
          <w:rFonts w:ascii="Times" w:hAnsi="Times" w:cs="Times New Roman"/>
          <w:sz w:val="24"/>
          <w:szCs w:val="24"/>
        </w:rPr>
        <w:t xml:space="preserve"> </w:t>
      </w:r>
      <w:r w:rsidRPr="00511295">
        <w:rPr>
          <w:rFonts w:ascii="Times" w:hAnsi="Times" w:cs="Times New Roman"/>
          <w:sz w:val="24"/>
          <w:szCs w:val="24"/>
        </w:rPr>
        <w:t>administratora.</w:t>
      </w:r>
      <w:r w:rsidR="005D2264" w:rsidRPr="00511295">
        <w:rPr>
          <w:rFonts w:ascii="Times" w:hAnsi="Times" w:cs="Times New Roman"/>
          <w:sz w:val="24"/>
          <w:szCs w:val="24"/>
        </w:rPr>
        <w:t xml:space="preserve"> </w:t>
      </w:r>
      <w:r w:rsidRPr="00511295">
        <w:rPr>
          <w:rFonts w:ascii="Times" w:hAnsi="Times" w:cs="Times New Roman"/>
          <w:sz w:val="24"/>
          <w:szCs w:val="24"/>
        </w:rPr>
        <w:t>Organem</w:t>
      </w:r>
      <w:r w:rsidR="005D2264" w:rsidRPr="00511295">
        <w:rPr>
          <w:rFonts w:ascii="Times" w:hAnsi="Times" w:cs="Times New Roman"/>
          <w:sz w:val="24"/>
          <w:szCs w:val="24"/>
        </w:rPr>
        <w:t xml:space="preserve"> </w:t>
      </w:r>
      <w:r w:rsidRPr="00511295">
        <w:rPr>
          <w:rFonts w:ascii="Times" w:hAnsi="Times" w:cs="Times New Roman"/>
          <w:sz w:val="24"/>
          <w:szCs w:val="24"/>
        </w:rPr>
        <w:t>właściwym dla przedmiotowej skargi jest Urząd Ochrony Danych Osobowych, ul. Stawki 2,</w:t>
      </w:r>
      <w:r w:rsidR="00C3711F">
        <w:rPr>
          <w:rFonts w:ascii="Times" w:hAnsi="Times" w:cs="Times New Roman"/>
          <w:sz w:val="24"/>
          <w:szCs w:val="24"/>
        </w:rPr>
        <w:t xml:space="preserve"> </w:t>
      </w:r>
      <w:r w:rsidRPr="00511295">
        <w:rPr>
          <w:rFonts w:ascii="Times" w:hAnsi="Times" w:cs="Times New Roman"/>
          <w:sz w:val="24"/>
          <w:szCs w:val="24"/>
        </w:rPr>
        <w:t>00-193</w:t>
      </w:r>
      <w:r w:rsidR="00C3711F">
        <w:rPr>
          <w:rFonts w:ascii="Times" w:hAnsi="Times" w:cs="Times New Roman"/>
          <w:sz w:val="24"/>
          <w:szCs w:val="24"/>
        </w:rPr>
        <w:t xml:space="preserve"> </w:t>
      </w:r>
      <w:r w:rsidRPr="00511295">
        <w:rPr>
          <w:rFonts w:ascii="Times" w:hAnsi="Times" w:cs="Times New Roman"/>
          <w:sz w:val="24"/>
          <w:szCs w:val="24"/>
        </w:rPr>
        <w:t>Warszawa.</w:t>
      </w:r>
    </w:p>
    <w:p w14:paraId="12D43DEB" w14:textId="77777777" w:rsidR="00963C6E" w:rsidRPr="007C264B" w:rsidRDefault="00963C6E" w:rsidP="00963C6E">
      <w:pPr>
        <w:spacing w:before="57" w:after="57"/>
        <w:jc w:val="both"/>
        <w:rPr>
          <w:rFonts w:ascii="Times New Roman" w:eastAsia="Times New Roman" w:hAnsi="Times New Roman" w:cs="Times New Roman"/>
          <w:sz w:val="24"/>
          <w:szCs w:val="24"/>
        </w:rPr>
      </w:pPr>
    </w:p>
    <w:p w14:paraId="735817BE" w14:textId="77777777" w:rsidR="00963C6E" w:rsidRPr="007C264B" w:rsidRDefault="00963C6E" w:rsidP="00963C6E">
      <w:pPr>
        <w:spacing w:after="0"/>
        <w:jc w:val="both"/>
        <w:rPr>
          <w:rFonts w:ascii="Times New Roman" w:eastAsia="Times New Roman" w:hAnsi="Times New Roman" w:cs="Times New Roman"/>
          <w:b/>
          <w:color w:val="000000"/>
          <w:sz w:val="24"/>
          <w:szCs w:val="24"/>
          <w:u w:val="single"/>
        </w:rPr>
      </w:pPr>
      <w:r w:rsidRPr="007C264B">
        <w:rPr>
          <w:rFonts w:ascii="Times New Roman" w:eastAsia="Times New Roman" w:hAnsi="Times New Roman" w:cs="Times New Roman"/>
          <w:b/>
          <w:color w:val="000000"/>
          <w:sz w:val="24"/>
          <w:szCs w:val="24"/>
          <w:u w:val="single"/>
        </w:rPr>
        <w:t>Załączniki:</w:t>
      </w:r>
    </w:p>
    <w:p w14:paraId="1593B6C8" w14:textId="77777777" w:rsidR="00963C6E" w:rsidRPr="007C264B" w:rsidRDefault="00963C6E" w:rsidP="00963C6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328DC">
        <w:rPr>
          <w:rFonts w:ascii="Times New Roman" w:eastAsia="Times New Roman" w:hAnsi="Times New Roman" w:cs="Times New Roman"/>
          <w:color w:val="000000"/>
          <w:sz w:val="24"/>
          <w:szCs w:val="24"/>
        </w:rPr>
        <w:t xml:space="preserve"> Wzór</w:t>
      </w:r>
      <w:r w:rsidRPr="007C264B">
        <w:rPr>
          <w:rFonts w:ascii="Times New Roman" w:eastAsia="Times New Roman" w:hAnsi="Times New Roman" w:cs="Times New Roman"/>
          <w:color w:val="000000"/>
          <w:sz w:val="24"/>
          <w:szCs w:val="24"/>
        </w:rPr>
        <w:t xml:space="preserve"> </w:t>
      </w:r>
      <w:r w:rsidR="00DB4F83">
        <w:rPr>
          <w:rFonts w:ascii="Times New Roman" w:eastAsia="Times New Roman" w:hAnsi="Times New Roman" w:cs="Times New Roman"/>
          <w:color w:val="000000"/>
          <w:sz w:val="24"/>
          <w:szCs w:val="24"/>
        </w:rPr>
        <w:t>formularza ofertowego</w:t>
      </w:r>
    </w:p>
    <w:p w14:paraId="5ED7D9B7" w14:textId="77777777" w:rsidR="00963C6E" w:rsidRPr="007C264B" w:rsidRDefault="00963C6E" w:rsidP="00963C6E">
      <w:pPr>
        <w:spacing w:after="0"/>
        <w:jc w:val="both"/>
        <w:rPr>
          <w:rFonts w:ascii="Times New Roman" w:eastAsia="Times New Roman" w:hAnsi="Times New Roman" w:cs="Times New Roman"/>
          <w:color w:val="000000"/>
          <w:sz w:val="24"/>
          <w:szCs w:val="24"/>
        </w:rPr>
      </w:pPr>
      <w:r w:rsidRPr="007C264B">
        <w:rPr>
          <w:rFonts w:ascii="Times New Roman" w:eastAsia="Times New Roman" w:hAnsi="Times New Roman" w:cs="Times New Roman"/>
          <w:color w:val="000000"/>
          <w:sz w:val="24"/>
          <w:szCs w:val="24"/>
        </w:rPr>
        <w:t>2.</w:t>
      </w:r>
      <w:r w:rsidR="000328DC">
        <w:rPr>
          <w:rFonts w:ascii="Times New Roman" w:eastAsia="Times New Roman" w:hAnsi="Times New Roman" w:cs="Times New Roman"/>
          <w:color w:val="000000"/>
          <w:sz w:val="24"/>
          <w:szCs w:val="24"/>
        </w:rPr>
        <w:t xml:space="preserve"> </w:t>
      </w:r>
      <w:r w:rsidRPr="007C264B">
        <w:rPr>
          <w:rFonts w:ascii="Times New Roman" w:eastAsia="Times New Roman" w:hAnsi="Times New Roman" w:cs="Times New Roman"/>
          <w:color w:val="000000"/>
          <w:sz w:val="24"/>
          <w:szCs w:val="24"/>
        </w:rPr>
        <w:t>Oświadczenie o  spełnianiu warunków udziału w postępowaniu.</w:t>
      </w:r>
    </w:p>
    <w:p w14:paraId="19C83120" w14:textId="77777777" w:rsidR="00963C6E" w:rsidRPr="007C264B" w:rsidRDefault="00963C6E" w:rsidP="00963C6E">
      <w:pPr>
        <w:spacing w:after="0"/>
        <w:jc w:val="both"/>
        <w:rPr>
          <w:rFonts w:ascii="Times New Roman" w:eastAsia="Times New Roman" w:hAnsi="Times New Roman" w:cs="Times New Roman"/>
          <w:color w:val="000000"/>
          <w:sz w:val="24"/>
          <w:szCs w:val="24"/>
        </w:rPr>
      </w:pPr>
      <w:r w:rsidRPr="007C264B">
        <w:rPr>
          <w:rFonts w:ascii="Times New Roman" w:eastAsia="Times New Roman" w:hAnsi="Times New Roman" w:cs="Times New Roman"/>
          <w:color w:val="000000"/>
          <w:sz w:val="24"/>
          <w:szCs w:val="24"/>
        </w:rPr>
        <w:t>3.</w:t>
      </w:r>
      <w:r w:rsidR="000328DC">
        <w:rPr>
          <w:rFonts w:ascii="Times New Roman" w:eastAsia="Times New Roman" w:hAnsi="Times New Roman" w:cs="Times New Roman"/>
          <w:color w:val="000000"/>
          <w:sz w:val="24"/>
          <w:szCs w:val="24"/>
        </w:rPr>
        <w:t xml:space="preserve"> </w:t>
      </w:r>
      <w:r w:rsidRPr="007C264B">
        <w:rPr>
          <w:rFonts w:ascii="Times New Roman" w:eastAsia="Times New Roman" w:hAnsi="Times New Roman" w:cs="Times New Roman"/>
          <w:color w:val="000000"/>
          <w:sz w:val="24"/>
          <w:szCs w:val="24"/>
        </w:rPr>
        <w:t>Oświadczenie o braku podstaw do wykluczenia.</w:t>
      </w:r>
    </w:p>
    <w:p w14:paraId="301164D4" w14:textId="77777777" w:rsidR="00963C6E" w:rsidRPr="007C264B" w:rsidRDefault="00963C6E" w:rsidP="00963C6E">
      <w:pPr>
        <w:spacing w:after="0"/>
        <w:jc w:val="both"/>
        <w:rPr>
          <w:rFonts w:ascii="Times New Roman" w:eastAsia="Times New Roman" w:hAnsi="Times New Roman" w:cs="Times New Roman"/>
          <w:color w:val="000000"/>
          <w:sz w:val="24"/>
          <w:szCs w:val="24"/>
        </w:rPr>
      </w:pPr>
      <w:r w:rsidRPr="007C264B">
        <w:rPr>
          <w:rFonts w:ascii="Times New Roman" w:eastAsia="Times New Roman" w:hAnsi="Times New Roman" w:cs="Times New Roman"/>
          <w:color w:val="000000"/>
          <w:sz w:val="24"/>
          <w:szCs w:val="24"/>
        </w:rPr>
        <w:t>4.</w:t>
      </w:r>
      <w:r w:rsidR="000328DC">
        <w:rPr>
          <w:rFonts w:ascii="Times New Roman" w:eastAsia="Times New Roman" w:hAnsi="Times New Roman" w:cs="Times New Roman"/>
          <w:color w:val="000000"/>
          <w:sz w:val="24"/>
          <w:szCs w:val="24"/>
        </w:rPr>
        <w:t xml:space="preserve"> </w:t>
      </w:r>
      <w:r w:rsidRPr="007C264B">
        <w:rPr>
          <w:rFonts w:ascii="Times New Roman" w:eastAsia="Times New Roman" w:hAnsi="Times New Roman" w:cs="Times New Roman"/>
          <w:color w:val="000000"/>
          <w:sz w:val="24"/>
          <w:szCs w:val="24"/>
        </w:rPr>
        <w:t xml:space="preserve">Wykaz </w:t>
      </w:r>
      <w:r w:rsidR="000328DC">
        <w:rPr>
          <w:rFonts w:ascii="Times New Roman" w:eastAsia="Times New Roman" w:hAnsi="Times New Roman" w:cs="Times New Roman"/>
          <w:color w:val="000000"/>
          <w:sz w:val="24"/>
          <w:szCs w:val="24"/>
        </w:rPr>
        <w:t>dostaw</w:t>
      </w:r>
    </w:p>
    <w:p w14:paraId="2655E871" w14:textId="5954E97E" w:rsidR="00963C6E" w:rsidRDefault="00DB4F83" w:rsidP="00963C6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963C6E" w:rsidRPr="007C264B">
        <w:rPr>
          <w:rFonts w:ascii="Times New Roman" w:eastAsia="Times New Roman" w:hAnsi="Times New Roman" w:cs="Times New Roman"/>
          <w:color w:val="000000"/>
          <w:sz w:val="24"/>
          <w:szCs w:val="24"/>
        </w:rPr>
        <w:t>.</w:t>
      </w:r>
      <w:r w:rsidR="000328DC">
        <w:rPr>
          <w:rFonts w:ascii="Times New Roman" w:eastAsia="Times New Roman" w:hAnsi="Times New Roman" w:cs="Times New Roman"/>
          <w:color w:val="000000"/>
          <w:sz w:val="24"/>
          <w:szCs w:val="24"/>
        </w:rPr>
        <w:t xml:space="preserve"> </w:t>
      </w:r>
      <w:r w:rsidR="00886BD3">
        <w:rPr>
          <w:rFonts w:ascii="Times New Roman" w:eastAsia="Times New Roman" w:hAnsi="Times New Roman" w:cs="Times New Roman"/>
          <w:color w:val="000000"/>
          <w:sz w:val="24"/>
          <w:szCs w:val="24"/>
        </w:rPr>
        <w:t>Projektowane założenia umowy.</w:t>
      </w:r>
    </w:p>
    <w:p w14:paraId="48C2FF35" w14:textId="77777777" w:rsidR="00963C6E" w:rsidRDefault="00DB4F83" w:rsidP="00963C6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00963C6E">
        <w:rPr>
          <w:rFonts w:ascii="Times New Roman" w:eastAsia="Times New Roman" w:hAnsi="Times New Roman" w:cs="Times New Roman"/>
          <w:color w:val="000000"/>
          <w:sz w:val="24"/>
          <w:szCs w:val="24"/>
        </w:rPr>
        <w:t>Oświadczenie o grupie kapitałowej</w:t>
      </w:r>
    </w:p>
    <w:p w14:paraId="7BC56B04" w14:textId="77777777" w:rsidR="00963C6E" w:rsidRPr="007C264B" w:rsidRDefault="00963C6E" w:rsidP="00963C6E">
      <w:pPr>
        <w:spacing w:after="0"/>
        <w:jc w:val="both"/>
        <w:rPr>
          <w:rFonts w:ascii="Times New Roman" w:eastAsia="Times New Roman" w:hAnsi="Times New Roman" w:cs="Times New Roman"/>
          <w:color w:val="000000"/>
          <w:sz w:val="24"/>
          <w:szCs w:val="24"/>
        </w:rPr>
      </w:pPr>
    </w:p>
    <w:p w14:paraId="5FA785B1" w14:textId="77777777" w:rsidR="00963C6E" w:rsidRPr="007C264B" w:rsidRDefault="00963C6E" w:rsidP="00963C6E">
      <w:pPr>
        <w:tabs>
          <w:tab w:val="left" w:pos="1110"/>
        </w:tabs>
        <w:spacing w:after="0"/>
        <w:jc w:val="both"/>
        <w:rPr>
          <w:rFonts w:ascii="Times New Roman" w:eastAsia="Times New Roman" w:hAnsi="Times New Roman" w:cs="Times New Roman"/>
          <w:sz w:val="24"/>
          <w:szCs w:val="24"/>
        </w:rPr>
      </w:pPr>
    </w:p>
    <w:p w14:paraId="38C0C047" w14:textId="77777777" w:rsidR="00D348B3" w:rsidRDefault="00D348B3"/>
    <w:sectPr w:rsidR="00D348B3" w:rsidSect="006E4406">
      <w:headerReference w:type="default" r:id="rId17"/>
      <w:footerReference w:type="default" r:id="rId18"/>
      <w:pgSz w:w="11906" w:h="16838" w:code="9"/>
      <w:pgMar w:top="1418"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2539" w14:textId="77777777" w:rsidR="008A4745" w:rsidRDefault="008A4745" w:rsidP="00582A18">
      <w:pPr>
        <w:spacing w:after="0" w:line="240" w:lineRule="auto"/>
      </w:pPr>
      <w:r>
        <w:separator/>
      </w:r>
    </w:p>
  </w:endnote>
  <w:endnote w:type="continuationSeparator" w:id="0">
    <w:p w14:paraId="5300FAD6" w14:textId="77777777" w:rsidR="008A4745" w:rsidRDefault="008A4745" w:rsidP="00582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516298"/>
      <w:docPartObj>
        <w:docPartGallery w:val="Page Numbers (Bottom of Page)"/>
        <w:docPartUnique/>
      </w:docPartObj>
    </w:sdtPr>
    <w:sdtContent>
      <w:p w14:paraId="66C31435" w14:textId="77777777" w:rsidR="00605CAB" w:rsidRDefault="00000000">
        <w:pPr>
          <w:pStyle w:val="Stopka"/>
          <w:jc w:val="right"/>
        </w:pPr>
        <w:r>
          <w:fldChar w:fldCharType="begin"/>
        </w:r>
        <w:r>
          <w:instrText xml:space="preserve"> PAGE   \* MERGEFORMAT </w:instrText>
        </w:r>
        <w:r>
          <w:fldChar w:fldCharType="separate"/>
        </w:r>
        <w:r w:rsidR="006E403B">
          <w:rPr>
            <w:noProof/>
          </w:rPr>
          <w:t>14</w:t>
        </w:r>
        <w:r>
          <w:rPr>
            <w:noProof/>
          </w:rPr>
          <w:fldChar w:fldCharType="end"/>
        </w:r>
      </w:p>
    </w:sdtContent>
  </w:sdt>
  <w:p w14:paraId="64EB3109" w14:textId="77777777" w:rsidR="00605CAB" w:rsidRDefault="00605C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B2A5" w14:textId="77777777" w:rsidR="008A4745" w:rsidRDefault="008A4745" w:rsidP="00582A18">
      <w:pPr>
        <w:spacing w:after="0" w:line="240" w:lineRule="auto"/>
      </w:pPr>
      <w:r>
        <w:separator/>
      </w:r>
    </w:p>
  </w:footnote>
  <w:footnote w:type="continuationSeparator" w:id="0">
    <w:p w14:paraId="1EAB51B5" w14:textId="77777777" w:rsidR="008A4745" w:rsidRDefault="008A4745" w:rsidP="00582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4BFD" w14:textId="77777777" w:rsidR="00605CAB" w:rsidRDefault="00605CAB" w:rsidP="00D2496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0"/>
    <w:multiLevelType w:val="multilevel"/>
    <w:tmpl w:val="1340CA5A"/>
    <w:name w:val="WW8Num16"/>
    <w:lvl w:ilvl="0">
      <w:start w:val="1"/>
      <w:numFmt w:val="decimal"/>
      <w:lvlText w:val="%1)"/>
      <w:lvlJc w:val="left"/>
      <w:pPr>
        <w:tabs>
          <w:tab w:val="num" w:pos="0"/>
        </w:tabs>
        <w:ind w:left="1080" w:hanging="360"/>
      </w:pPr>
      <w:rPr>
        <w:rFonts w:ascii="Times New Roman" w:eastAsia="Calibri" w:hAnsi="Times New Roman" w:cs="Times New Roman" w:hint="default"/>
        <w:sz w:val="20"/>
        <w:szCs w:val="1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EC1421"/>
    <w:multiLevelType w:val="hybridMultilevel"/>
    <w:tmpl w:val="FABC8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B36468"/>
    <w:multiLevelType w:val="multilevel"/>
    <w:tmpl w:val="55DA1C14"/>
    <w:lvl w:ilvl="0">
      <w:start w:val="4"/>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 w15:restartNumberingAfterBreak="0">
    <w:nsid w:val="02592CF0"/>
    <w:multiLevelType w:val="hybridMultilevel"/>
    <w:tmpl w:val="815C3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BF7BE8"/>
    <w:multiLevelType w:val="hybridMultilevel"/>
    <w:tmpl w:val="897E39F0"/>
    <w:lvl w:ilvl="0" w:tplc="23A02CB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14552"/>
    <w:multiLevelType w:val="hybridMultilevel"/>
    <w:tmpl w:val="24BE0666"/>
    <w:lvl w:ilvl="0" w:tplc="04150001">
      <w:start w:val="1"/>
      <w:numFmt w:val="bullet"/>
      <w:lvlText w:val=""/>
      <w:lvlJc w:val="left"/>
      <w:pPr>
        <w:ind w:left="78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0D2B5E70"/>
    <w:multiLevelType w:val="hybridMultilevel"/>
    <w:tmpl w:val="91943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6E4F44"/>
    <w:multiLevelType w:val="hybridMultilevel"/>
    <w:tmpl w:val="BEE04EFE"/>
    <w:lvl w:ilvl="0" w:tplc="C512D54C">
      <w:start w:val="1"/>
      <w:numFmt w:val="decimal"/>
      <w:lvlText w:val="%1."/>
      <w:lvlJc w:val="left"/>
      <w:pPr>
        <w:ind w:left="563" w:hanging="428"/>
      </w:pPr>
      <w:rPr>
        <w:rFonts w:ascii="Arial" w:eastAsia="Arial" w:hAnsi="Arial" w:cs="Arial" w:hint="default"/>
        <w:b/>
        <w:bCs/>
        <w:spacing w:val="-1"/>
        <w:w w:val="99"/>
        <w:sz w:val="20"/>
        <w:szCs w:val="20"/>
        <w:lang w:val="pl-PL" w:eastAsia="en-US" w:bidi="ar-SA"/>
      </w:rPr>
    </w:lvl>
    <w:lvl w:ilvl="1" w:tplc="1E866BB6">
      <w:start w:val="1"/>
      <w:numFmt w:val="decimal"/>
      <w:lvlText w:val="%2)"/>
      <w:lvlJc w:val="left"/>
      <w:pPr>
        <w:ind w:left="988" w:hanging="425"/>
      </w:pPr>
      <w:rPr>
        <w:rFonts w:ascii="Times" w:eastAsia="Arial" w:hAnsi="Times" w:cs="Times New Roman" w:hint="default"/>
        <w:b w:val="0"/>
        <w:bCs/>
        <w:spacing w:val="0"/>
        <w:w w:val="100"/>
        <w:sz w:val="24"/>
        <w:szCs w:val="20"/>
        <w:lang w:val="pl-PL" w:eastAsia="en-US" w:bidi="ar-SA"/>
      </w:rPr>
    </w:lvl>
    <w:lvl w:ilvl="2" w:tplc="EB3C08EC">
      <w:start w:val="1"/>
      <w:numFmt w:val="lowerLetter"/>
      <w:lvlText w:val="%3)"/>
      <w:lvlJc w:val="left"/>
      <w:pPr>
        <w:ind w:left="1413" w:hanging="425"/>
      </w:pPr>
      <w:rPr>
        <w:rFonts w:ascii="Times" w:eastAsia="Arial" w:hAnsi="Times" w:cs="Times New Roman" w:hint="default"/>
        <w:b w:val="0"/>
        <w:bCs/>
        <w:spacing w:val="0"/>
        <w:w w:val="100"/>
        <w:sz w:val="24"/>
        <w:szCs w:val="20"/>
        <w:lang w:val="pl-PL" w:eastAsia="en-US" w:bidi="ar-SA"/>
      </w:rPr>
    </w:lvl>
    <w:lvl w:ilvl="3" w:tplc="16588418">
      <w:numFmt w:val="bullet"/>
      <w:lvlText w:val="•"/>
      <w:lvlJc w:val="left"/>
      <w:pPr>
        <w:ind w:left="2410" w:hanging="425"/>
      </w:pPr>
      <w:rPr>
        <w:rFonts w:hint="default"/>
        <w:lang w:val="pl-PL" w:eastAsia="en-US" w:bidi="ar-SA"/>
      </w:rPr>
    </w:lvl>
    <w:lvl w:ilvl="4" w:tplc="F9B66FA8">
      <w:numFmt w:val="bullet"/>
      <w:lvlText w:val="•"/>
      <w:lvlJc w:val="left"/>
      <w:pPr>
        <w:ind w:left="3401" w:hanging="425"/>
      </w:pPr>
      <w:rPr>
        <w:rFonts w:hint="default"/>
        <w:lang w:val="pl-PL" w:eastAsia="en-US" w:bidi="ar-SA"/>
      </w:rPr>
    </w:lvl>
    <w:lvl w:ilvl="5" w:tplc="104EFF66">
      <w:numFmt w:val="bullet"/>
      <w:lvlText w:val="•"/>
      <w:lvlJc w:val="left"/>
      <w:pPr>
        <w:ind w:left="4392" w:hanging="425"/>
      </w:pPr>
      <w:rPr>
        <w:rFonts w:hint="default"/>
        <w:lang w:val="pl-PL" w:eastAsia="en-US" w:bidi="ar-SA"/>
      </w:rPr>
    </w:lvl>
    <w:lvl w:ilvl="6" w:tplc="97CC17E8">
      <w:numFmt w:val="bullet"/>
      <w:lvlText w:val="•"/>
      <w:lvlJc w:val="left"/>
      <w:pPr>
        <w:ind w:left="5383" w:hanging="425"/>
      </w:pPr>
      <w:rPr>
        <w:rFonts w:hint="default"/>
        <w:lang w:val="pl-PL" w:eastAsia="en-US" w:bidi="ar-SA"/>
      </w:rPr>
    </w:lvl>
    <w:lvl w:ilvl="7" w:tplc="8B1EA426">
      <w:numFmt w:val="bullet"/>
      <w:lvlText w:val="•"/>
      <w:lvlJc w:val="left"/>
      <w:pPr>
        <w:ind w:left="6374" w:hanging="425"/>
      </w:pPr>
      <w:rPr>
        <w:rFonts w:hint="default"/>
        <w:lang w:val="pl-PL" w:eastAsia="en-US" w:bidi="ar-SA"/>
      </w:rPr>
    </w:lvl>
    <w:lvl w:ilvl="8" w:tplc="F448038C">
      <w:numFmt w:val="bullet"/>
      <w:lvlText w:val="•"/>
      <w:lvlJc w:val="left"/>
      <w:pPr>
        <w:ind w:left="7364" w:hanging="425"/>
      </w:pPr>
      <w:rPr>
        <w:rFonts w:hint="default"/>
        <w:lang w:val="pl-PL" w:eastAsia="en-US" w:bidi="ar-SA"/>
      </w:rPr>
    </w:lvl>
  </w:abstractNum>
  <w:abstractNum w:abstractNumId="9" w15:restartNumberingAfterBreak="0">
    <w:nsid w:val="11412738"/>
    <w:multiLevelType w:val="hybridMultilevel"/>
    <w:tmpl w:val="62745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28765A"/>
    <w:multiLevelType w:val="hybridMultilevel"/>
    <w:tmpl w:val="498031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715083"/>
    <w:multiLevelType w:val="hybridMultilevel"/>
    <w:tmpl w:val="FBF45CA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38673C4"/>
    <w:multiLevelType w:val="hybridMultilevel"/>
    <w:tmpl w:val="0D9C66EE"/>
    <w:lvl w:ilvl="0" w:tplc="04150011">
      <w:start w:val="1"/>
      <w:numFmt w:val="decimal"/>
      <w:lvlText w:val="%1)"/>
      <w:lvlJc w:val="left"/>
      <w:pPr>
        <w:ind w:left="1432" w:hanging="360"/>
      </w:pPr>
    </w:lvl>
    <w:lvl w:ilvl="1" w:tplc="04150019" w:tentative="1">
      <w:start w:val="1"/>
      <w:numFmt w:val="lowerLetter"/>
      <w:lvlText w:val="%2."/>
      <w:lvlJc w:val="left"/>
      <w:pPr>
        <w:ind w:left="2152" w:hanging="360"/>
      </w:pPr>
    </w:lvl>
    <w:lvl w:ilvl="2" w:tplc="0415001B" w:tentative="1">
      <w:start w:val="1"/>
      <w:numFmt w:val="lowerRoman"/>
      <w:lvlText w:val="%3."/>
      <w:lvlJc w:val="right"/>
      <w:pPr>
        <w:ind w:left="2872" w:hanging="180"/>
      </w:pPr>
    </w:lvl>
    <w:lvl w:ilvl="3" w:tplc="0415000F" w:tentative="1">
      <w:start w:val="1"/>
      <w:numFmt w:val="decimal"/>
      <w:lvlText w:val="%4."/>
      <w:lvlJc w:val="left"/>
      <w:pPr>
        <w:ind w:left="3592" w:hanging="360"/>
      </w:pPr>
    </w:lvl>
    <w:lvl w:ilvl="4" w:tplc="04150019" w:tentative="1">
      <w:start w:val="1"/>
      <w:numFmt w:val="lowerLetter"/>
      <w:lvlText w:val="%5."/>
      <w:lvlJc w:val="left"/>
      <w:pPr>
        <w:ind w:left="4312" w:hanging="360"/>
      </w:pPr>
    </w:lvl>
    <w:lvl w:ilvl="5" w:tplc="0415001B" w:tentative="1">
      <w:start w:val="1"/>
      <w:numFmt w:val="lowerRoman"/>
      <w:lvlText w:val="%6."/>
      <w:lvlJc w:val="right"/>
      <w:pPr>
        <w:ind w:left="5032" w:hanging="180"/>
      </w:pPr>
    </w:lvl>
    <w:lvl w:ilvl="6" w:tplc="0415000F" w:tentative="1">
      <w:start w:val="1"/>
      <w:numFmt w:val="decimal"/>
      <w:lvlText w:val="%7."/>
      <w:lvlJc w:val="left"/>
      <w:pPr>
        <w:ind w:left="5752" w:hanging="360"/>
      </w:pPr>
    </w:lvl>
    <w:lvl w:ilvl="7" w:tplc="04150019" w:tentative="1">
      <w:start w:val="1"/>
      <w:numFmt w:val="lowerLetter"/>
      <w:lvlText w:val="%8."/>
      <w:lvlJc w:val="left"/>
      <w:pPr>
        <w:ind w:left="6472" w:hanging="360"/>
      </w:pPr>
    </w:lvl>
    <w:lvl w:ilvl="8" w:tplc="0415001B" w:tentative="1">
      <w:start w:val="1"/>
      <w:numFmt w:val="lowerRoman"/>
      <w:lvlText w:val="%9."/>
      <w:lvlJc w:val="right"/>
      <w:pPr>
        <w:ind w:left="7192" w:hanging="180"/>
      </w:pPr>
    </w:lvl>
  </w:abstractNum>
  <w:abstractNum w:abstractNumId="13" w15:restartNumberingAfterBreak="0">
    <w:nsid w:val="25020188"/>
    <w:multiLevelType w:val="hybridMultilevel"/>
    <w:tmpl w:val="60A86492"/>
    <w:lvl w:ilvl="0" w:tplc="404C0D4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B157382"/>
    <w:multiLevelType w:val="hybridMultilevel"/>
    <w:tmpl w:val="E4E22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991C7D"/>
    <w:multiLevelType w:val="multilevel"/>
    <w:tmpl w:val="57B2A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E228D3"/>
    <w:multiLevelType w:val="hybridMultilevel"/>
    <w:tmpl w:val="C2BE9C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368831BC"/>
    <w:multiLevelType w:val="hybridMultilevel"/>
    <w:tmpl w:val="48CE8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E2079E"/>
    <w:multiLevelType w:val="hybridMultilevel"/>
    <w:tmpl w:val="BE5C6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E54E34"/>
    <w:multiLevelType w:val="multilevel"/>
    <w:tmpl w:val="B16C1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4F78F2"/>
    <w:multiLevelType w:val="hybridMultilevel"/>
    <w:tmpl w:val="7166B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3E4639"/>
    <w:multiLevelType w:val="hybridMultilevel"/>
    <w:tmpl w:val="50043DAE"/>
    <w:lvl w:ilvl="0" w:tplc="FC7266FC">
      <w:start w:val="1"/>
      <w:numFmt w:val="lowerLetter"/>
      <w:lvlText w:val="%1)"/>
      <w:lvlJc w:val="left"/>
      <w:pPr>
        <w:ind w:left="945" w:hanging="58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FB373C"/>
    <w:multiLevelType w:val="hybridMultilevel"/>
    <w:tmpl w:val="201AC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2D449DA"/>
    <w:multiLevelType w:val="hybridMultilevel"/>
    <w:tmpl w:val="FCF2669C"/>
    <w:lvl w:ilvl="0" w:tplc="03B21838">
      <w:start w:val="1"/>
      <w:numFmt w:val="decimal"/>
      <w:lvlText w:val="%1."/>
      <w:lvlJc w:val="left"/>
      <w:pPr>
        <w:ind w:left="563" w:hanging="428"/>
      </w:pPr>
      <w:rPr>
        <w:rFonts w:ascii="Arial" w:eastAsia="Arial" w:hAnsi="Arial" w:cs="Arial" w:hint="default"/>
        <w:b/>
        <w:bCs/>
        <w:spacing w:val="-1"/>
        <w:w w:val="99"/>
        <w:sz w:val="20"/>
        <w:szCs w:val="20"/>
        <w:lang w:val="pl-PL" w:eastAsia="en-US" w:bidi="ar-SA"/>
      </w:rPr>
    </w:lvl>
    <w:lvl w:ilvl="1" w:tplc="A5A67598">
      <w:numFmt w:val="bullet"/>
      <w:lvlText w:val="•"/>
      <w:lvlJc w:val="left"/>
      <w:pPr>
        <w:ind w:left="1438" w:hanging="428"/>
      </w:pPr>
      <w:rPr>
        <w:rFonts w:hint="default"/>
        <w:lang w:val="pl-PL" w:eastAsia="en-US" w:bidi="ar-SA"/>
      </w:rPr>
    </w:lvl>
    <w:lvl w:ilvl="2" w:tplc="D488DEB4">
      <w:numFmt w:val="bullet"/>
      <w:lvlText w:val="•"/>
      <w:lvlJc w:val="left"/>
      <w:pPr>
        <w:ind w:left="2317" w:hanging="428"/>
      </w:pPr>
      <w:rPr>
        <w:rFonts w:hint="default"/>
        <w:lang w:val="pl-PL" w:eastAsia="en-US" w:bidi="ar-SA"/>
      </w:rPr>
    </w:lvl>
    <w:lvl w:ilvl="3" w:tplc="64C8EA9A">
      <w:numFmt w:val="bullet"/>
      <w:lvlText w:val="•"/>
      <w:lvlJc w:val="left"/>
      <w:pPr>
        <w:ind w:left="3195" w:hanging="428"/>
      </w:pPr>
      <w:rPr>
        <w:rFonts w:hint="default"/>
        <w:lang w:val="pl-PL" w:eastAsia="en-US" w:bidi="ar-SA"/>
      </w:rPr>
    </w:lvl>
    <w:lvl w:ilvl="4" w:tplc="CC4AA636">
      <w:numFmt w:val="bullet"/>
      <w:lvlText w:val="•"/>
      <w:lvlJc w:val="left"/>
      <w:pPr>
        <w:ind w:left="4074" w:hanging="428"/>
      </w:pPr>
      <w:rPr>
        <w:rFonts w:hint="default"/>
        <w:lang w:val="pl-PL" w:eastAsia="en-US" w:bidi="ar-SA"/>
      </w:rPr>
    </w:lvl>
    <w:lvl w:ilvl="5" w:tplc="1A243E8E">
      <w:numFmt w:val="bullet"/>
      <w:lvlText w:val="•"/>
      <w:lvlJc w:val="left"/>
      <w:pPr>
        <w:ind w:left="4953" w:hanging="428"/>
      </w:pPr>
      <w:rPr>
        <w:rFonts w:hint="default"/>
        <w:lang w:val="pl-PL" w:eastAsia="en-US" w:bidi="ar-SA"/>
      </w:rPr>
    </w:lvl>
    <w:lvl w:ilvl="6" w:tplc="2F7C0B32">
      <w:numFmt w:val="bullet"/>
      <w:lvlText w:val="•"/>
      <w:lvlJc w:val="left"/>
      <w:pPr>
        <w:ind w:left="5831" w:hanging="428"/>
      </w:pPr>
      <w:rPr>
        <w:rFonts w:hint="default"/>
        <w:lang w:val="pl-PL" w:eastAsia="en-US" w:bidi="ar-SA"/>
      </w:rPr>
    </w:lvl>
    <w:lvl w:ilvl="7" w:tplc="DD0CC4F8">
      <w:numFmt w:val="bullet"/>
      <w:lvlText w:val="•"/>
      <w:lvlJc w:val="left"/>
      <w:pPr>
        <w:ind w:left="6710" w:hanging="428"/>
      </w:pPr>
      <w:rPr>
        <w:rFonts w:hint="default"/>
        <w:lang w:val="pl-PL" w:eastAsia="en-US" w:bidi="ar-SA"/>
      </w:rPr>
    </w:lvl>
    <w:lvl w:ilvl="8" w:tplc="D7D0EAE2">
      <w:numFmt w:val="bullet"/>
      <w:lvlText w:val="•"/>
      <w:lvlJc w:val="left"/>
      <w:pPr>
        <w:ind w:left="7589" w:hanging="428"/>
      </w:pPr>
      <w:rPr>
        <w:rFonts w:hint="default"/>
        <w:lang w:val="pl-PL" w:eastAsia="en-US" w:bidi="ar-SA"/>
      </w:rPr>
    </w:lvl>
  </w:abstractNum>
  <w:abstractNum w:abstractNumId="24" w15:restartNumberingAfterBreak="0">
    <w:nsid w:val="54545977"/>
    <w:multiLevelType w:val="hybridMultilevel"/>
    <w:tmpl w:val="37622BB0"/>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FE51841"/>
    <w:multiLevelType w:val="hybridMultilevel"/>
    <w:tmpl w:val="5CB052C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60B374F2"/>
    <w:multiLevelType w:val="hybridMultilevel"/>
    <w:tmpl w:val="A96E9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973A5B"/>
    <w:multiLevelType w:val="hybridMultilevel"/>
    <w:tmpl w:val="D3A63572"/>
    <w:lvl w:ilvl="0" w:tplc="CAACD538">
      <w:start w:val="1"/>
      <w:numFmt w:val="decimal"/>
      <w:lvlText w:val="%1."/>
      <w:lvlJc w:val="left"/>
      <w:pPr>
        <w:ind w:left="563" w:hanging="428"/>
      </w:pPr>
      <w:rPr>
        <w:rFonts w:ascii="Arial" w:eastAsia="Arial" w:hAnsi="Arial" w:cs="Arial" w:hint="default"/>
        <w:b/>
        <w:bCs/>
        <w:spacing w:val="-1"/>
        <w:w w:val="99"/>
        <w:sz w:val="20"/>
        <w:szCs w:val="20"/>
        <w:lang w:val="pl-PL" w:eastAsia="en-US" w:bidi="ar-SA"/>
      </w:rPr>
    </w:lvl>
    <w:lvl w:ilvl="1" w:tplc="858E2FE4">
      <w:numFmt w:val="bullet"/>
      <w:lvlText w:val="•"/>
      <w:lvlJc w:val="left"/>
      <w:pPr>
        <w:ind w:left="1438" w:hanging="428"/>
      </w:pPr>
      <w:rPr>
        <w:rFonts w:hint="default"/>
        <w:lang w:val="pl-PL" w:eastAsia="en-US" w:bidi="ar-SA"/>
      </w:rPr>
    </w:lvl>
    <w:lvl w:ilvl="2" w:tplc="B96E3124">
      <w:numFmt w:val="bullet"/>
      <w:lvlText w:val="•"/>
      <w:lvlJc w:val="left"/>
      <w:pPr>
        <w:ind w:left="2317" w:hanging="428"/>
      </w:pPr>
      <w:rPr>
        <w:rFonts w:hint="default"/>
        <w:lang w:val="pl-PL" w:eastAsia="en-US" w:bidi="ar-SA"/>
      </w:rPr>
    </w:lvl>
    <w:lvl w:ilvl="3" w:tplc="AAB2DCAE">
      <w:numFmt w:val="bullet"/>
      <w:lvlText w:val="•"/>
      <w:lvlJc w:val="left"/>
      <w:pPr>
        <w:ind w:left="3195" w:hanging="428"/>
      </w:pPr>
      <w:rPr>
        <w:rFonts w:hint="default"/>
        <w:lang w:val="pl-PL" w:eastAsia="en-US" w:bidi="ar-SA"/>
      </w:rPr>
    </w:lvl>
    <w:lvl w:ilvl="4" w:tplc="9D5201B0">
      <w:numFmt w:val="bullet"/>
      <w:lvlText w:val="•"/>
      <w:lvlJc w:val="left"/>
      <w:pPr>
        <w:ind w:left="4074" w:hanging="428"/>
      </w:pPr>
      <w:rPr>
        <w:rFonts w:hint="default"/>
        <w:lang w:val="pl-PL" w:eastAsia="en-US" w:bidi="ar-SA"/>
      </w:rPr>
    </w:lvl>
    <w:lvl w:ilvl="5" w:tplc="20ACAF82">
      <w:numFmt w:val="bullet"/>
      <w:lvlText w:val="•"/>
      <w:lvlJc w:val="left"/>
      <w:pPr>
        <w:ind w:left="4953" w:hanging="428"/>
      </w:pPr>
      <w:rPr>
        <w:rFonts w:hint="default"/>
        <w:lang w:val="pl-PL" w:eastAsia="en-US" w:bidi="ar-SA"/>
      </w:rPr>
    </w:lvl>
    <w:lvl w:ilvl="6" w:tplc="A606AB70">
      <w:numFmt w:val="bullet"/>
      <w:lvlText w:val="•"/>
      <w:lvlJc w:val="left"/>
      <w:pPr>
        <w:ind w:left="5831" w:hanging="428"/>
      </w:pPr>
      <w:rPr>
        <w:rFonts w:hint="default"/>
        <w:lang w:val="pl-PL" w:eastAsia="en-US" w:bidi="ar-SA"/>
      </w:rPr>
    </w:lvl>
    <w:lvl w:ilvl="7" w:tplc="7EAE4968">
      <w:numFmt w:val="bullet"/>
      <w:lvlText w:val="•"/>
      <w:lvlJc w:val="left"/>
      <w:pPr>
        <w:ind w:left="6710" w:hanging="428"/>
      </w:pPr>
      <w:rPr>
        <w:rFonts w:hint="default"/>
        <w:lang w:val="pl-PL" w:eastAsia="en-US" w:bidi="ar-SA"/>
      </w:rPr>
    </w:lvl>
    <w:lvl w:ilvl="8" w:tplc="8B581896">
      <w:numFmt w:val="bullet"/>
      <w:lvlText w:val="•"/>
      <w:lvlJc w:val="left"/>
      <w:pPr>
        <w:ind w:left="7589" w:hanging="428"/>
      </w:pPr>
      <w:rPr>
        <w:rFonts w:hint="default"/>
        <w:lang w:val="pl-PL" w:eastAsia="en-US" w:bidi="ar-SA"/>
      </w:rPr>
    </w:lvl>
  </w:abstractNum>
  <w:abstractNum w:abstractNumId="28" w15:restartNumberingAfterBreak="0">
    <w:nsid w:val="64DE74E4"/>
    <w:multiLevelType w:val="multilevel"/>
    <w:tmpl w:val="312A6B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9A12FD"/>
    <w:multiLevelType w:val="multilevel"/>
    <w:tmpl w:val="FC923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BE2AD9"/>
    <w:multiLevelType w:val="hybridMultilevel"/>
    <w:tmpl w:val="FD0C5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EB5C8F"/>
    <w:multiLevelType w:val="hybridMultilevel"/>
    <w:tmpl w:val="8B2207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853B35"/>
    <w:multiLevelType w:val="hybridMultilevel"/>
    <w:tmpl w:val="524C82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A85A36"/>
    <w:multiLevelType w:val="hybridMultilevel"/>
    <w:tmpl w:val="8F4CFB56"/>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34" w15:restartNumberingAfterBreak="0">
    <w:nsid w:val="7193687A"/>
    <w:multiLevelType w:val="hybridMultilevel"/>
    <w:tmpl w:val="A73C4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432EBF"/>
    <w:multiLevelType w:val="hybridMultilevel"/>
    <w:tmpl w:val="33B4CDB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77A0750C"/>
    <w:multiLevelType w:val="hybridMultilevel"/>
    <w:tmpl w:val="35DA3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331B90"/>
    <w:multiLevelType w:val="multilevel"/>
    <w:tmpl w:val="1890BF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A10F77"/>
    <w:multiLevelType w:val="multilevel"/>
    <w:tmpl w:val="D842D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894216">
    <w:abstractNumId w:val="15"/>
  </w:num>
  <w:num w:numId="2" w16cid:durableId="1819105739">
    <w:abstractNumId w:val="19"/>
  </w:num>
  <w:num w:numId="3" w16cid:durableId="2019842310">
    <w:abstractNumId w:val="28"/>
  </w:num>
  <w:num w:numId="4" w16cid:durableId="1254900182">
    <w:abstractNumId w:val="38"/>
  </w:num>
  <w:num w:numId="5" w16cid:durableId="549070768">
    <w:abstractNumId w:val="37"/>
  </w:num>
  <w:num w:numId="6" w16cid:durableId="1876383115">
    <w:abstractNumId w:val="29"/>
  </w:num>
  <w:num w:numId="7" w16cid:durableId="1708798386">
    <w:abstractNumId w:val="20"/>
  </w:num>
  <w:num w:numId="8" w16cid:durableId="1257861375">
    <w:abstractNumId w:val="32"/>
  </w:num>
  <w:num w:numId="9" w16cid:durableId="732851135">
    <w:abstractNumId w:val="26"/>
  </w:num>
  <w:num w:numId="10" w16cid:durableId="1996181223">
    <w:abstractNumId w:val="31"/>
  </w:num>
  <w:num w:numId="11" w16cid:durableId="561016578">
    <w:abstractNumId w:val="21"/>
  </w:num>
  <w:num w:numId="12" w16cid:durableId="2014140717">
    <w:abstractNumId w:val="22"/>
  </w:num>
  <w:num w:numId="13" w16cid:durableId="636186820">
    <w:abstractNumId w:val="30"/>
  </w:num>
  <w:num w:numId="14" w16cid:durableId="673148538">
    <w:abstractNumId w:val="9"/>
  </w:num>
  <w:num w:numId="15" w16cid:durableId="796409518">
    <w:abstractNumId w:val="11"/>
  </w:num>
  <w:num w:numId="16" w16cid:durableId="960915550">
    <w:abstractNumId w:val="13"/>
  </w:num>
  <w:num w:numId="17" w16cid:durableId="976685619">
    <w:abstractNumId w:val="7"/>
  </w:num>
  <w:num w:numId="18" w16cid:durableId="1425802418">
    <w:abstractNumId w:val="10"/>
  </w:num>
  <w:num w:numId="19" w16cid:durableId="831334563">
    <w:abstractNumId w:val="33"/>
  </w:num>
  <w:num w:numId="20" w16cid:durableId="1356617738">
    <w:abstractNumId w:val="12"/>
  </w:num>
  <w:num w:numId="21" w16cid:durableId="690032610">
    <w:abstractNumId w:val="18"/>
  </w:num>
  <w:num w:numId="22" w16cid:durableId="579602080">
    <w:abstractNumId w:val="5"/>
  </w:num>
  <w:num w:numId="23" w16cid:durableId="1888831301">
    <w:abstractNumId w:val="36"/>
  </w:num>
  <w:num w:numId="24" w16cid:durableId="1320116274">
    <w:abstractNumId w:val="34"/>
  </w:num>
  <w:num w:numId="25" w16cid:durableId="630669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7702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0527446">
    <w:abstractNumId w:val="24"/>
  </w:num>
  <w:num w:numId="28" w16cid:durableId="1675067327">
    <w:abstractNumId w:val="4"/>
  </w:num>
  <w:num w:numId="29" w16cid:durableId="772867145">
    <w:abstractNumId w:val="14"/>
  </w:num>
  <w:num w:numId="30" w16cid:durableId="173227407">
    <w:abstractNumId w:val="23"/>
  </w:num>
  <w:num w:numId="31" w16cid:durableId="1669937649">
    <w:abstractNumId w:val="27"/>
  </w:num>
  <w:num w:numId="32" w16cid:durableId="1634746963">
    <w:abstractNumId w:val="3"/>
  </w:num>
  <w:num w:numId="33" w16cid:durableId="248084077">
    <w:abstractNumId w:val="16"/>
  </w:num>
  <w:num w:numId="34" w16cid:durableId="7222881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58657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4509914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5017462">
    <w:abstractNumId w:val="2"/>
  </w:num>
  <w:num w:numId="38" w16cid:durableId="1871070477">
    <w:abstractNumId w:val="8"/>
  </w:num>
  <w:num w:numId="39" w16cid:durableId="1363899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C6E"/>
    <w:rsid w:val="00010AB5"/>
    <w:rsid w:val="0001468F"/>
    <w:rsid w:val="000328DC"/>
    <w:rsid w:val="00073929"/>
    <w:rsid w:val="00101419"/>
    <w:rsid w:val="00147D29"/>
    <w:rsid w:val="0017376A"/>
    <w:rsid w:val="001B34F6"/>
    <w:rsid w:val="001C52FF"/>
    <w:rsid w:val="001F0272"/>
    <w:rsid w:val="001F5817"/>
    <w:rsid w:val="002052D9"/>
    <w:rsid w:val="002320FF"/>
    <w:rsid w:val="0026397C"/>
    <w:rsid w:val="00282A7A"/>
    <w:rsid w:val="00286731"/>
    <w:rsid w:val="002C31AB"/>
    <w:rsid w:val="00310CF3"/>
    <w:rsid w:val="0033129B"/>
    <w:rsid w:val="0035659B"/>
    <w:rsid w:val="00362FD6"/>
    <w:rsid w:val="003677D5"/>
    <w:rsid w:val="00376560"/>
    <w:rsid w:val="003B65D3"/>
    <w:rsid w:val="00410409"/>
    <w:rsid w:val="004552FC"/>
    <w:rsid w:val="004A6E6C"/>
    <w:rsid w:val="004E291E"/>
    <w:rsid w:val="00511295"/>
    <w:rsid w:val="00516E12"/>
    <w:rsid w:val="00575B2A"/>
    <w:rsid w:val="00580562"/>
    <w:rsid w:val="00582A18"/>
    <w:rsid w:val="00590F6B"/>
    <w:rsid w:val="00591647"/>
    <w:rsid w:val="005A1630"/>
    <w:rsid w:val="005A6570"/>
    <w:rsid w:val="005D2264"/>
    <w:rsid w:val="005D302E"/>
    <w:rsid w:val="005D5843"/>
    <w:rsid w:val="00605CAB"/>
    <w:rsid w:val="00614E2E"/>
    <w:rsid w:val="00644DE9"/>
    <w:rsid w:val="00645D6A"/>
    <w:rsid w:val="006510AE"/>
    <w:rsid w:val="006834FF"/>
    <w:rsid w:val="0068692E"/>
    <w:rsid w:val="00693433"/>
    <w:rsid w:val="006B0A61"/>
    <w:rsid w:val="006B6795"/>
    <w:rsid w:val="006D15EB"/>
    <w:rsid w:val="006D3FF4"/>
    <w:rsid w:val="006E403B"/>
    <w:rsid w:val="006E4406"/>
    <w:rsid w:val="00704F83"/>
    <w:rsid w:val="007242CF"/>
    <w:rsid w:val="00731853"/>
    <w:rsid w:val="007640DE"/>
    <w:rsid w:val="00765239"/>
    <w:rsid w:val="00780D86"/>
    <w:rsid w:val="00794E7C"/>
    <w:rsid w:val="0079529E"/>
    <w:rsid w:val="007B700E"/>
    <w:rsid w:val="007C5683"/>
    <w:rsid w:val="007F34EF"/>
    <w:rsid w:val="00881567"/>
    <w:rsid w:val="00886060"/>
    <w:rsid w:val="00886BD3"/>
    <w:rsid w:val="008A4745"/>
    <w:rsid w:val="008D2E99"/>
    <w:rsid w:val="008E0466"/>
    <w:rsid w:val="008F2FE3"/>
    <w:rsid w:val="0090432C"/>
    <w:rsid w:val="009436BB"/>
    <w:rsid w:val="00963C6E"/>
    <w:rsid w:val="009649A7"/>
    <w:rsid w:val="00986006"/>
    <w:rsid w:val="00992757"/>
    <w:rsid w:val="009B05CE"/>
    <w:rsid w:val="00A511A1"/>
    <w:rsid w:val="00A76915"/>
    <w:rsid w:val="00AA3B65"/>
    <w:rsid w:val="00AA66B2"/>
    <w:rsid w:val="00AC43BC"/>
    <w:rsid w:val="00B0264E"/>
    <w:rsid w:val="00B32002"/>
    <w:rsid w:val="00B4149C"/>
    <w:rsid w:val="00B557EF"/>
    <w:rsid w:val="00B560AC"/>
    <w:rsid w:val="00B62562"/>
    <w:rsid w:val="00BA0179"/>
    <w:rsid w:val="00BC6C63"/>
    <w:rsid w:val="00BD58D9"/>
    <w:rsid w:val="00BE16E9"/>
    <w:rsid w:val="00C3711F"/>
    <w:rsid w:val="00C44F53"/>
    <w:rsid w:val="00C517E2"/>
    <w:rsid w:val="00C56A76"/>
    <w:rsid w:val="00C71522"/>
    <w:rsid w:val="00CA452A"/>
    <w:rsid w:val="00CE0663"/>
    <w:rsid w:val="00CF2695"/>
    <w:rsid w:val="00CF62BA"/>
    <w:rsid w:val="00D02D91"/>
    <w:rsid w:val="00D24960"/>
    <w:rsid w:val="00D30C89"/>
    <w:rsid w:val="00D348B3"/>
    <w:rsid w:val="00D6574C"/>
    <w:rsid w:val="00D80467"/>
    <w:rsid w:val="00D84413"/>
    <w:rsid w:val="00D94EE9"/>
    <w:rsid w:val="00DB3626"/>
    <w:rsid w:val="00DB4F83"/>
    <w:rsid w:val="00E143B9"/>
    <w:rsid w:val="00E17B12"/>
    <w:rsid w:val="00E363D7"/>
    <w:rsid w:val="00E447A9"/>
    <w:rsid w:val="00E50D8D"/>
    <w:rsid w:val="00E50F3C"/>
    <w:rsid w:val="00E62163"/>
    <w:rsid w:val="00E84205"/>
    <w:rsid w:val="00E8433C"/>
    <w:rsid w:val="00EB74D1"/>
    <w:rsid w:val="00EC2792"/>
    <w:rsid w:val="00EE77FE"/>
    <w:rsid w:val="00F15DD7"/>
    <w:rsid w:val="00F27EC3"/>
    <w:rsid w:val="00F902F8"/>
    <w:rsid w:val="00F91CE2"/>
    <w:rsid w:val="00FA4574"/>
    <w:rsid w:val="00FC2254"/>
    <w:rsid w:val="00FC3E4D"/>
    <w:rsid w:val="00FC4ECD"/>
    <w:rsid w:val="00FC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6387"/>
  <w15:docId w15:val="{15727157-1D73-4B5E-80A7-D3D0D718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C6E"/>
    <w:rPr>
      <w:rFonts w:asciiTheme="minorHAnsi" w:eastAsiaTheme="minorEastAsia" w:hAnsiTheme="minorHAnsi" w:cstheme="minorBidi"/>
      <w:sz w:val="22"/>
      <w:szCs w:val="22"/>
      <w:lang w:eastAsia="pl-PL"/>
    </w:rPr>
  </w:style>
  <w:style w:type="paragraph" w:styleId="Nagwek1">
    <w:name w:val="heading 1"/>
    <w:basedOn w:val="Normalny"/>
    <w:next w:val="Normalny"/>
    <w:link w:val="Nagwek1Znak"/>
    <w:uiPriority w:val="9"/>
    <w:qFormat/>
    <w:rsid w:val="00963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934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8">
    <w:name w:val="heading 8"/>
    <w:basedOn w:val="Normalny"/>
    <w:next w:val="Normalny"/>
    <w:link w:val="Nagwek8Znak"/>
    <w:unhideWhenUsed/>
    <w:qFormat/>
    <w:rsid w:val="00963C6E"/>
    <w:pPr>
      <w:spacing w:after="0" w:line="240" w:lineRule="auto"/>
      <w:outlineLvl w:val="7"/>
    </w:pPr>
    <w:rPr>
      <w:rFonts w:ascii="Arial" w:eastAsia="Times New Roman" w:hAnsi="Arial"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3C6E"/>
    <w:rPr>
      <w:rFonts w:asciiTheme="majorHAnsi" w:eastAsiaTheme="majorEastAsia" w:hAnsiTheme="majorHAnsi" w:cstheme="majorBidi"/>
      <w:b/>
      <w:bCs/>
      <w:color w:val="365F91" w:themeColor="accent1" w:themeShade="BF"/>
      <w:sz w:val="28"/>
      <w:szCs w:val="28"/>
      <w:lang w:eastAsia="pl-PL"/>
    </w:rPr>
  </w:style>
  <w:style w:type="character" w:customStyle="1" w:styleId="Nagwek8Znak">
    <w:name w:val="Nagłówek 8 Znak"/>
    <w:basedOn w:val="Domylnaczcionkaakapitu"/>
    <w:link w:val="Nagwek8"/>
    <w:rsid w:val="00963C6E"/>
    <w:rPr>
      <w:rFonts w:ascii="Arial" w:eastAsia="Times New Roman" w:hAnsi="Arial"/>
      <w:sz w:val="20"/>
      <w:szCs w:val="20"/>
      <w:lang w:eastAsia="pl-PL"/>
    </w:rPr>
  </w:style>
  <w:style w:type="character" w:styleId="Hipercze">
    <w:name w:val="Hyperlink"/>
    <w:basedOn w:val="Domylnaczcionkaakapitu"/>
    <w:uiPriority w:val="99"/>
    <w:unhideWhenUsed/>
    <w:rsid w:val="00963C6E"/>
    <w:rPr>
      <w:color w:val="0000FF" w:themeColor="hyperlink"/>
      <w:u w:val="single"/>
    </w:rPr>
  </w:style>
  <w:style w:type="paragraph" w:styleId="Akapitzlist">
    <w:name w:val="List Paragraph"/>
    <w:aliases w:val="L1,List Paragraph,Akapit z listą5,Odstavec"/>
    <w:basedOn w:val="Normalny"/>
    <w:link w:val="AkapitzlistZnak"/>
    <w:uiPriority w:val="1"/>
    <w:qFormat/>
    <w:rsid w:val="00963C6E"/>
    <w:pPr>
      <w:ind w:left="720"/>
      <w:contextualSpacing/>
    </w:pPr>
  </w:style>
  <w:style w:type="paragraph" w:styleId="Tekstdymka">
    <w:name w:val="Balloon Text"/>
    <w:basedOn w:val="Normalny"/>
    <w:link w:val="TekstdymkaZnak"/>
    <w:uiPriority w:val="99"/>
    <w:semiHidden/>
    <w:unhideWhenUsed/>
    <w:rsid w:val="00963C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3C6E"/>
    <w:rPr>
      <w:rFonts w:ascii="Tahoma" w:eastAsiaTheme="minorEastAsia" w:hAnsi="Tahoma" w:cs="Tahoma"/>
      <w:sz w:val="16"/>
      <w:szCs w:val="16"/>
      <w:lang w:eastAsia="pl-PL"/>
    </w:rPr>
  </w:style>
  <w:style w:type="paragraph" w:styleId="Nagwekspisutreci">
    <w:name w:val="TOC Heading"/>
    <w:basedOn w:val="Nagwek1"/>
    <w:next w:val="Normalny"/>
    <w:uiPriority w:val="39"/>
    <w:semiHidden/>
    <w:unhideWhenUsed/>
    <w:qFormat/>
    <w:rsid w:val="00963C6E"/>
    <w:pPr>
      <w:outlineLvl w:val="9"/>
    </w:pPr>
    <w:rPr>
      <w:lang w:eastAsia="en-US"/>
    </w:rPr>
  </w:style>
  <w:style w:type="character" w:styleId="Uwydatnienie">
    <w:name w:val="Emphasis"/>
    <w:basedOn w:val="Domylnaczcionkaakapitu"/>
    <w:uiPriority w:val="20"/>
    <w:qFormat/>
    <w:rsid w:val="00963C6E"/>
    <w:rPr>
      <w:i/>
      <w:iCs/>
    </w:rPr>
  </w:style>
  <w:style w:type="paragraph" w:styleId="Spistreci1">
    <w:name w:val="toc 1"/>
    <w:basedOn w:val="Normalny"/>
    <w:next w:val="Normalny"/>
    <w:autoRedefine/>
    <w:uiPriority w:val="39"/>
    <w:unhideWhenUsed/>
    <w:rsid w:val="00963C6E"/>
    <w:pPr>
      <w:spacing w:after="100"/>
    </w:pPr>
  </w:style>
  <w:style w:type="character" w:customStyle="1" w:styleId="AkapitzlistZnak">
    <w:name w:val="Akapit z listą Znak"/>
    <w:aliases w:val="L1 Znak,List Paragraph Znak,Akapit z listą5 Znak,Odstavec Znak"/>
    <w:link w:val="Akapitzlist"/>
    <w:uiPriority w:val="34"/>
    <w:qFormat/>
    <w:locked/>
    <w:rsid w:val="00963C6E"/>
    <w:rPr>
      <w:rFonts w:asciiTheme="minorHAnsi" w:eastAsiaTheme="minorEastAsia" w:hAnsiTheme="minorHAnsi" w:cstheme="minorBidi"/>
      <w:sz w:val="22"/>
      <w:szCs w:val="22"/>
      <w:lang w:eastAsia="pl-PL"/>
    </w:rPr>
  </w:style>
  <w:style w:type="paragraph" w:styleId="Nagwek">
    <w:name w:val="header"/>
    <w:basedOn w:val="Normalny"/>
    <w:link w:val="NagwekZnak"/>
    <w:uiPriority w:val="99"/>
    <w:semiHidden/>
    <w:unhideWhenUsed/>
    <w:rsid w:val="00963C6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63C6E"/>
    <w:rPr>
      <w:rFonts w:asciiTheme="minorHAnsi" w:eastAsiaTheme="minorEastAsia" w:hAnsiTheme="minorHAnsi" w:cstheme="minorBidi"/>
      <w:sz w:val="22"/>
      <w:szCs w:val="22"/>
      <w:lang w:eastAsia="pl-PL"/>
    </w:rPr>
  </w:style>
  <w:style w:type="paragraph" w:styleId="Stopka">
    <w:name w:val="footer"/>
    <w:basedOn w:val="Normalny"/>
    <w:link w:val="StopkaZnak"/>
    <w:uiPriority w:val="99"/>
    <w:unhideWhenUsed/>
    <w:rsid w:val="00963C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3C6E"/>
    <w:rPr>
      <w:rFonts w:asciiTheme="minorHAnsi" w:eastAsiaTheme="minorEastAsia" w:hAnsiTheme="minorHAnsi" w:cstheme="minorBidi"/>
      <w:sz w:val="22"/>
      <w:szCs w:val="22"/>
      <w:lang w:eastAsia="pl-PL"/>
    </w:rPr>
  </w:style>
  <w:style w:type="character" w:styleId="Pogrubienie">
    <w:name w:val="Strong"/>
    <w:basedOn w:val="Domylnaczcionkaakapitu"/>
    <w:uiPriority w:val="22"/>
    <w:qFormat/>
    <w:rsid w:val="00963C6E"/>
    <w:rPr>
      <w:b/>
      <w:bCs/>
    </w:rPr>
  </w:style>
  <w:style w:type="paragraph" w:styleId="Tekstpodstawowy">
    <w:name w:val="Body Text"/>
    <w:basedOn w:val="Normalny"/>
    <w:link w:val="TekstpodstawowyZnak"/>
    <w:uiPriority w:val="1"/>
    <w:qFormat/>
    <w:rsid w:val="00D24960"/>
    <w:pPr>
      <w:widowControl w:val="0"/>
      <w:autoSpaceDE w:val="0"/>
      <w:autoSpaceDN w:val="0"/>
      <w:spacing w:after="0" w:line="240" w:lineRule="auto"/>
      <w:ind w:left="563"/>
    </w:pPr>
    <w:rPr>
      <w:rFonts w:ascii="Arial MT" w:eastAsia="Arial MT" w:hAnsi="Arial MT" w:cs="Arial MT"/>
      <w:sz w:val="20"/>
      <w:szCs w:val="20"/>
      <w:lang w:eastAsia="en-US"/>
    </w:rPr>
  </w:style>
  <w:style w:type="character" w:customStyle="1" w:styleId="TekstpodstawowyZnak">
    <w:name w:val="Tekst podstawowy Znak"/>
    <w:basedOn w:val="Domylnaczcionkaakapitu"/>
    <w:link w:val="Tekstpodstawowy"/>
    <w:uiPriority w:val="1"/>
    <w:rsid w:val="00D24960"/>
    <w:rPr>
      <w:rFonts w:ascii="Arial MT" w:eastAsia="Arial MT" w:hAnsi="Arial MT" w:cs="Arial MT"/>
      <w:sz w:val="20"/>
      <w:szCs w:val="20"/>
    </w:rPr>
  </w:style>
  <w:style w:type="character" w:customStyle="1" w:styleId="Nagwek2Znak">
    <w:name w:val="Nagłówek 2 Znak"/>
    <w:basedOn w:val="Domylnaczcionkaakapitu"/>
    <w:link w:val="Nagwek2"/>
    <w:uiPriority w:val="9"/>
    <w:semiHidden/>
    <w:rsid w:val="00693433"/>
    <w:rPr>
      <w:rFonts w:asciiTheme="majorHAnsi" w:eastAsiaTheme="majorEastAsia" w:hAnsiTheme="majorHAnsi" w:cstheme="majorBidi"/>
      <w:b/>
      <w:bCs/>
      <w:color w:val="4F81BD" w:themeColor="accent1"/>
      <w:sz w:val="26"/>
      <w:szCs w:val="26"/>
      <w:lang w:eastAsia="pl-PL"/>
    </w:rPr>
  </w:style>
  <w:style w:type="paragraph" w:styleId="Spistreci2">
    <w:name w:val="toc 2"/>
    <w:basedOn w:val="Normalny"/>
    <w:next w:val="Normalny"/>
    <w:autoRedefine/>
    <w:uiPriority w:val="39"/>
    <w:unhideWhenUsed/>
    <w:rsid w:val="00F902F8"/>
    <w:pPr>
      <w:spacing w:after="100"/>
      <w:ind w:left="220"/>
    </w:pPr>
  </w:style>
  <w:style w:type="character" w:styleId="Odwoaniedokomentarza">
    <w:name w:val="annotation reference"/>
    <w:basedOn w:val="Domylnaczcionkaakapitu"/>
    <w:uiPriority w:val="99"/>
    <w:semiHidden/>
    <w:unhideWhenUsed/>
    <w:rsid w:val="00CF62BA"/>
    <w:rPr>
      <w:sz w:val="16"/>
      <w:szCs w:val="16"/>
    </w:rPr>
  </w:style>
  <w:style w:type="paragraph" w:styleId="Tekstkomentarza">
    <w:name w:val="annotation text"/>
    <w:basedOn w:val="Normalny"/>
    <w:link w:val="TekstkomentarzaZnak"/>
    <w:uiPriority w:val="99"/>
    <w:semiHidden/>
    <w:unhideWhenUsed/>
    <w:rsid w:val="00CF62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62BA"/>
    <w:rPr>
      <w:rFonts w:asciiTheme="minorHAnsi" w:eastAsiaTheme="minorEastAsia" w:hAnsiTheme="minorHAnsi" w:cstheme="minorBidi"/>
      <w:sz w:val="20"/>
      <w:szCs w:val="20"/>
      <w:lang w:eastAsia="pl-PL"/>
    </w:rPr>
  </w:style>
  <w:style w:type="paragraph" w:styleId="Tematkomentarza">
    <w:name w:val="annotation subject"/>
    <w:basedOn w:val="Tekstkomentarza"/>
    <w:next w:val="Tekstkomentarza"/>
    <w:link w:val="TematkomentarzaZnak"/>
    <w:uiPriority w:val="99"/>
    <w:semiHidden/>
    <w:unhideWhenUsed/>
    <w:rsid w:val="00CF62BA"/>
    <w:rPr>
      <w:b/>
      <w:bCs/>
    </w:rPr>
  </w:style>
  <w:style w:type="character" w:customStyle="1" w:styleId="TematkomentarzaZnak">
    <w:name w:val="Temat komentarza Znak"/>
    <w:basedOn w:val="TekstkomentarzaZnak"/>
    <w:link w:val="Tematkomentarza"/>
    <w:uiPriority w:val="99"/>
    <w:semiHidden/>
    <w:rsid w:val="00CF62BA"/>
    <w:rPr>
      <w:rFonts w:asciiTheme="minorHAnsi" w:eastAsiaTheme="minorEastAsia" w:hAnsiTheme="minorHAnsi" w:cstheme="minorBidi"/>
      <w:b/>
      <w:bCs/>
      <w:sz w:val="20"/>
      <w:szCs w:val="20"/>
      <w:lang w:eastAsia="pl-PL"/>
    </w:rPr>
  </w:style>
  <w:style w:type="character" w:styleId="Nierozpoznanawzmianka">
    <w:name w:val="Unresolved Mention"/>
    <w:basedOn w:val="Domylnaczcionkaakapitu"/>
    <w:uiPriority w:val="99"/>
    <w:semiHidden/>
    <w:unhideWhenUsed/>
    <w:rsid w:val="00455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alchan@ur.edu.pl" TargetMode="External"/><Relationship Id="rId13" Type="http://schemas.openxmlformats.org/officeDocument/2006/relationships/hyperlink" Target="https://ezamowienia.gov.pl/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o@spzps.com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kobvgm4tiltwmvzc4mjygyzdq" TargetMode="External"/><Relationship Id="rId5" Type="http://schemas.openxmlformats.org/officeDocument/2006/relationships/webSettings" Target="webSettings.xml"/><Relationship Id="rId15" Type="http://schemas.openxmlformats.org/officeDocument/2006/relationships/hyperlink" Target="https://ezamowienia.gov.pl/pl/" TargetMode="External"/><Relationship Id="rId10" Type="http://schemas.openxmlformats.org/officeDocument/2006/relationships/hyperlink" Target="https://ezamowienia.gov.pl/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44A6-AFFA-4574-9FAF-D03C460F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16</Pages>
  <Words>6045</Words>
  <Characters>36270</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Rutkowska</dc:creator>
  <cp:lastModifiedBy>SPZPS SPZPS</cp:lastModifiedBy>
  <cp:revision>59</cp:revision>
  <cp:lastPrinted>2023-04-21T09:28:00Z</cp:lastPrinted>
  <dcterms:created xsi:type="dcterms:W3CDTF">2023-04-20T08:32:00Z</dcterms:created>
  <dcterms:modified xsi:type="dcterms:W3CDTF">2023-04-28T10:58:00Z</dcterms:modified>
</cp:coreProperties>
</file>